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8D" w:rsidRPr="00A41392" w:rsidRDefault="00243D8D" w:rsidP="00243D8D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Департамент</w:t>
      </w:r>
      <w:r w:rsidRPr="00A41392">
        <w:rPr>
          <w:rFonts w:ascii="Times New Roman" w:hAnsi="Times New Roman"/>
          <w:sz w:val="18"/>
          <w:szCs w:val="18"/>
        </w:rPr>
        <w:t xml:space="preserve"> образования Администрации города Екатеринбурга</w:t>
      </w:r>
    </w:p>
    <w:p w:rsidR="00243D8D" w:rsidRPr="00A41392" w:rsidRDefault="00243D8D" w:rsidP="00243D8D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A41392">
        <w:rPr>
          <w:rFonts w:ascii="Times New Roman" w:hAnsi="Times New Roman"/>
          <w:sz w:val="18"/>
          <w:szCs w:val="18"/>
        </w:rPr>
        <w:t>Муниципальное бюджетное дошкольное образовательное учреждение –</w:t>
      </w:r>
    </w:p>
    <w:p w:rsidR="00243D8D" w:rsidRPr="00A41392" w:rsidRDefault="00243D8D" w:rsidP="00243D8D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A41392">
        <w:rPr>
          <w:rFonts w:ascii="Times New Roman" w:hAnsi="Times New Roman"/>
          <w:sz w:val="18"/>
          <w:szCs w:val="18"/>
        </w:rPr>
        <w:t xml:space="preserve"> детский сад комбинированного вида № 360</w:t>
      </w:r>
    </w:p>
    <w:p w:rsidR="00243D8D" w:rsidRPr="00A41392" w:rsidRDefault="00243D8D" w:rsidP="00243D8D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A41392">
        <w:rPr>
          <w:rFonts w:ascii="Times New Roman" w:hAnsi="Times New Roman"/>
          <w:sz w:val="18"/>
          <w:szCs w:val="18"/>
        </w:rPr>
        <w:t>МБДОУ – детский сад комбинированного вида № 360</w:t>
      </w:r>
    </w:p>
    <w:p w:rsidR="00243D8D" w:rsidRPr="00A41392" w:rsidRDefault="00243D8D" w:rsidP="00243D8D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243D8D" w:rsidRDefault="00243D8D" w:rsidP="00243D8D">
      <w:pPr>
        <w:pStyle w:val="a3"/>
        <w:rPr>
          <w:rFonts w:ascii="Times New Roman" w:hAnsi="Times New Roman"/>
          <w:b/>
          <w:sz w:val="40"/>
          <w:szCs w:val="40"/>
        </w:rPr>
      </w:pPr>
    </w:p>
    <w:p w:rsidR="00243D8D" w:rsidRDefault="00243D8D" w:rsidP="00243D8D">
      <w:pPr>
        <w:pStyle w:val="a3"/>
        <w:rPr>
          <w:rFonts w:ascii="Times New Roman" w:hAnsi="Times New Roman"/>
          <w:b/>
          <w:sz w:val="40"/>
          <w:szCs w:val="40"/>
        </w:rPr>
      </w:pPr>
    </w:p>
    <w:p w:rsidR="00243D8D" w:rsidRPr="001469B6" w:rsidRDefault="00243D8D" w:rsidP="00243D8D">
      <w:pPr>
        <w:pStyle w:val="a3"/>
        <w:rPr>
          <w:rFonts w:ascii="Times New Roman" w:hAnsi="Times New Roman"/>
          <w:b/>
          <w:sz w:val="40"/>
          <w:szCs w:val="40"/>
        </w:rPr>
      </w:pPr>
    </w:p>
    <w:p w:rsidR="00243D8D" w:rsidRDefault="00243D8D" w:rsidP="00243D8D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A41392">
        <w:rPr>
          <w:rFonts w:ascii="Times New Roman" w:hAnsi="Times New Roman"/>
          <w:b/>
          <w:sz w:val="36"/>
          <w:szCs w:val="36"/>
        </w:rPr>
        <w:t>Программа развития</w:t>
      </w:r>
    </w:p>
    <w:p w:rsidR="00243D8D" w:rsidRPr="00A41392" w:rsidRDefault="00243D8D" w:rsidP="00243D8D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A41392">
        <w:rPr>
          <w:rFonts w:ascii="Times New Roman" w:hAnsi="Times New Roman"/>
          <w:b/>
          <w:sz w:val="36"/>
          <w:szCs w:val="36"/>
        </w:rPr>
        <w:t xml:space="preserve">муниципального бюджетного дошкольного </w:t>
      </w:r>
    </w:p>
    <w:p w:rsidR="00243D8D" w:rsidRPr="00A41392" w:rsidRDefault="00243D8D" w:rsidP="00243D8D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A41392">
        <w:rPr>
          <w:rFonts w:ascii="Times New Roman" w:hAnsi="Times New Roman"/>
          <w:b/>
          <w:sz w:val="36"/>
          <w:szCs w:val="36"/>
        </w:rPr>
        <w:t>образовательного учреждения -</w:t>
      </w:r>
    </w:p>
    <w:p w:rsidR="00243D8D" w:rsidRDefault="00243D8D" w:rsidP="00243D8D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A41392">
        <w:rPr>
          <w:rFonts w:ascii="Times New Roman" w:hAnsi="Times New Roman"/>
          <w:b/>
          <w:sz w:val="36"/>
          <w:szCs w:val="36"/>
        </w:rPr>
        <w:t>детск</w:t>
      </w:r>
      <w:r>
        <w:rPr>
          <w:rFonts w:ascii="Times New Roman" w:hAnsi="Times New Roman"/>
          <w:b/>
          <w:sz w:val="36"/>
          <w:szCs w:val="36"/>
        </w:rPr>
        <w:t>ого</w:t>
      </w:r>
      <w:r w:rsidRPr="00A41392">
        <w:rPr>
          <w:rFonts w:ascii="Times New Roman" w:hAnsi="Times New Roman"/>
          <w:b/>
          <w:sz w:val="36"/>
          <w:szCs w:val="36"/>
        </w:rPr>
        <w:t xml:space="preserve"> сад</w:t>
      </w:r>
      <w:r>
        <w:rPr>
          <w:rFonts w:ascii="Times New Roman" w:hAnsi="Times New Roman"/>
          <w:b/>
          <w:sz w:val="36"/>
          <w:szCs w:val="36"/>
        </w:rPr>
        <w:t>а комбинированного вида № 360</w:t>
      </w:r>
    </w:p>
    <w:p w:rsidR="00243D8D" w:rsidRPr="00A41392" w:rsidRDefault="00243D8D" w:rsidP="00243D8D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«Детский сад – территория здоровья и спорта»</w:t>
      </w:r>
    </w:p>
    <w:p w:rsidR="00243D8D" w:rsidRPr="00A41392" w:rsidRDefault="00243D8D" w:rsidP="00243D8D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2017 – 2020</w:t>
      </w:r>
      <w:r w:rsidRPr="00A41392">
        <w:rPr>
          <w:rFonts w:ascii="Times New Roman" w:hAnsi="Times New Roman"/>
          <w:b/>
          <w:sz w:val="36"/>
          <w:szCs w:val="36"/>
        </w:rPr>
        <w:t xml:space="preserve"> годы</w:t>
      </w:r>
    </w:p>
    <w:p w:rsidR="00243D8D" w:rsidRPr="001469B6" w:rsidRDefault="00243D8D" w:rsidP="00243D8D">
      <w:pPr>
        <w:pStyle w:val="a3"/>
        <w:rPr>
          <w:rFonts w:ascii="Times New Roman" w:hAnsi="Times New Roman"/>
          <w:sz w:val="28"/>
          <w:szCs w:val="28"/>
        </w:rPr>
      </w:pPr>
    </w:p>
    <w:p w:rsidR="00243D8D" w:rsidRDefault="00243D8D" w:rsidP="00243D8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(разработала зам.зав. по ВМР Н.В.Реджепова)</w:t>
      </w:r>
    </w:p>
    <w:p w:rsidR="00243D8D" w:rsidRDefault="00243D8D" w:rsidP="00243D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3D8D" w:rsidRDefault="00243D8D" w:rsidP="00243D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3D8D" w:rsidRDefault="00243D8D" w:rsidP="00243D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3D8D" w:rsidRDefault="00243D8D" w:rsidP="00243D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3D8D" w:rsidRDefault="00243D8D" w:rsidP="00243D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3D8D" w:rsidRDefault="00243D8D" w:rsidP="00243D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3D8D" w:rsidRDefault="00243D8D" w:rsidP="00243D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3D8D" w:rsidRDefault="00243D8D" w:rsidP="00243D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3D8D" w:rsidRDefault="00243D8D" w:rsidP="00243D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3D8D" w:rsidRDefault="00243D8D" w:rsidP="00243D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3D8D" w:rsidRDefault="00243D8D" w:rsidP="00243D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3D8D" w:rsidRDefault="00243D8D" w:rsidP="00243D8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43D8D" w:rsidRDefault="00243D8D" w:rsidP="00243D8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Екатеринбург, 2017</w:t>
      </w:r>
    </w:p>
    <w:p w:rsidR="00F83EA7" w:rsidRPr="008358EF" w:rsidRDefault="00B71512" w:rsidP="00F83EA7">
      <w:pPr>
        <w:pStyle w:val="a3"/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F83EA7" w:rsidRPr="008358EF">
        <w:rPr>
          <w:rFonts w:ascii="Times New Roman" w:hAnsi="Times New Roman"/>
          <w:b/>
          <w:sz w:val="24"/>
          <w:szCs w:val="24"/>
        </w:rPr>
        <w:t>Паспорт Программы</w:t>
      </w:r>
      <w:r>
        <w:rPr>
          <w:rFonts w:ascii="Times New Roman" w:hAnsi="Times New Roman"/>
          <w:b/>
          <w:sz w:val="24"/>
          <w:szCs w:val="24"/>
        </w:rPr>
        <w:t xml:space="preserve"> развития.</w:t>
      </w:r>
    </w:p>
    <w:tbl>
      <w:tblPr>
        <w:tblStyle w:val="ae"/>
        <w:tblW w:w="0" w:type="auto"/>
        <w:tblLook w:val="04A0"/>
      </w:tblPr>
      <w:tblGrid>
        <w:gridCol w:w="668"/>
        <w:gridCol w:w="2984"/>
        <w:gridCol w:w="11134"/>
      </w:tblGrid>
      <w:tr w:rsidR="00F83EA7" w:rsidTr="00701C4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A7" w:rsidRPr="00431988" w:rsidRDefault="00F83EA7" w:rsidP="00BA55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9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A7" w:rsidRPr="00EC01DC" w:rsidRDefault="00F83EA7" w:rsidP="00BA553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01DC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1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A7" w:rsidRPr="00431988" w:rsidRDefault="00F83EA7" w:rsidP="00BA55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988">
              <w:rPr>
                <w:rFonts w:ascii="Times New Roman" w:hAnsi="Times New Roman"/>
                <w:sz w:val="24"/>
                <w:szCs w:val="24"/>
              </w:rPr>
              <w:t>Программа развития муниципального бюджетного дошкольного образовательного учреждения - детский сад комбинированного вида № 360</w:t>
            </w:r>
          </w:p>
        </w:tc>
      </w:tr>
      <w:tr w:rsidR="00F83EA7" w:rsidTr="00701C4A">
        <w:trPr>
          <w:trHeight w:val="1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A7" w:rsidRPr="00431988" w:rsidRDefault="001A63FE" w:rsidP="00BA55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A7" w:rsidRPr="00EC01DC" w:rsidRDefault="001A63FE" w:rsidP="00BA553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Разработчики Программы</w:t>
            </w:r>
          </w:p>
        </w:tc>
        <w:tc>
          <w:tcPr>
            <w:tcW w:w="1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EA7" w:rsidRPr="00431988" w:rsidRDefault="001A63FE" w:rsidP="00243D8D">
            <w:pPr>
              <w:tabs>
                <w:tab w:val="left" w:pos="317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зам.зав. по ВМР Реджепова Н.В</w:t>
            </w:r>
          </w:p>
        </w:tc>
      </w:tr>
      <w:tr w:rsidR="001A63FE" w:rsidTr="00701C4A">
        <w:trPr>
          <w:trHeight w:val="230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FE" w:rsidRDefault="001A63FE" w:rsidP="00BA55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FE" w:rsidRDefault="001A63FE" w:rsidP="00BA553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Основания для разработки П</w:t>
            </w:r>
            <w:r w:rsidRPr="00EC01DC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рограммы </w:t>
            </w:r>
          </w:p>
        </w:tc>
        <w:tc>
          <w:tcPr>
            <w:tcW w:w="1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FE" w:rsidRPr="00555ACF" w:rsidRDefault="001A63FE" w:rsidP="00DF0BC3">
            <w:pPr>
              <w:tabs>
                <w:tab w:val="left" w:pos="31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 w:rsidR="00555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5ACF" w:rsidRPr="00555A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Государственная программа Российской Федерации</w:t>
            </w:r>
            <w:r w:rsidR="00555A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555ACF" w:rsidRPr="00555A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«Развитие образования» на 2013-2020 годы (утверждена</w:t>
            </w:r>
            <w:r w:rsidR="00555A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555ACF" w:rsidRPr="00555A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Распоряжением Правительства РФ от 22.11.2012 № 2148-р, от 15.05.2013 № 792-р)</w:t>
            </w:r>
            <w:r w:rsidR="00CD4DC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;</w:t>
            </w:r>
          </w:p>
          <w:p w:rsidR="00CD4DCE" w:rsidRDefault="00CD4DCE" w:rsidP="00DF0BC3">
            <w:pPr>
              <w:tabs>
                <w:tab w:val="left" w:pos="31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* Постановление правительства свердловской области от 21.10.2013г. № 1262 – ПП «Об утверждении государственной программы Свердловской области «Развитие системы образования в свердловской области до 2020 года;</w:t>
            </w:r>
          </w:p>
          <w:p w:rsidR="00DF0BC3" w:rsidRPr="00DF0BC3" w:rsidRDefault="00DF0BC3" w:rsidP="00DF0BC3">
            <w:pPr>
              <w:tabs>
                <w:tab w:val="left" w:pos="31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* </w:t>
            </w:r>
            <w:r w:rsidRPr="00DF0BC3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Постановление Правительства Свердловской области от 29.10.2013 N 1332-ПП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об утверждении </w:t>
            </w:r>
          </w:p>
          <w:p w:rsidR="001A63FE" w:rsidRPr="00F80B2E" w:rsidRDefault="00DF0BC3" w:rsidP="00DF0BC3">
            <w:pPr>
              <w:tabs>
                <w:tab w:val="left" w:pos="317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Государственной программы Свердловской области «Развитие физической культуры, спорта и молодежной политики в Свердловской области до 2020 года»</w:t>
            </w:r>
            <w:r w:rsidR="00F33900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716201" w:rsidTr="00701C4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Pr="00431988" w:rsidRDefault="00716201" w:rsidP="00BA5536">
            <w:pPr>
              <w:tabs>
                <w:tab w:val="left" w:pos="317"/>
              </w:tabs>
              <w:spacing w:after="0" w:line="240" w:lineRule="auto"/>
              <w:textAlignment w:val="baseline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Pr="00C01D65" w:rsidRDefault="00716201" w:rsidP="00BA5536">
            <w:pPr>
              <w:tabs>
                <w:tab w:val="left" w:pos="317"/>
              </w:tabs>
              <w:spacing w:after="0" w:line="240" w:lineRule="auto"/>
              <w:textAlignment w:val="baseline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en-US"/>
              </w:rPr>
            </w:pPr>
            <w:r w:rsidRPr="00C01D65">
              <w:rPr>
                <w:rFonts w:ascii="Times New Roman" w:eastAsia="Trebuchet MS" w:hAnsi="Times New Roman"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1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Pr="00431988" w:rsidRDefault="00716201" w:rsidP="00033F62">
            <w:pPr>
              <w:pStyle w:val="Default"/>
              <w:jc w:val="both"/>
            </w:pPr>
            <w:r w:rsidRPr="00FB1E2B">
              <w:rPr>
                <w:rFonts w:eastAsia="Trebuchet MS"/>
              </w:rPr>
              <w:t>Создание в детс</w:t>
            </w:r>
            <w:r>
              <w:rPr>
                <w:rFonts w:eastAsia="Trebuchet MS"/>
              </w:rPr>
              <w:t xml:space="preserve">ком саду эффективного </w:t>
            </w:r>
            <w:r w:rsidRPr="00FB1E2B">
              <w:rPr>
                <w:rFonts w:eastAsia="Trebuchet MS"/>
              </w:rPr>
              <w:t xml:space="preserve">коррекционно-развивающего и </w:t>
            </w:r>
            <w:proofErr w:type="spellStart"/>
            <w:r w:rsidRPr="00FB1E2B">
              <w:rPr>
                <w:rFonts w:eastAsia="Trebuchet MS"/>
              </w:rPr>
              <w:t>здоровьеформирующ</w:t>
            </w:r>
            <w:r>
              <w:rPr>
                <w:rFonts w:eastAsia="Trebuchet MS"/>
              </w:rPr>
              <w:t>его</w:t>
            </w:r>
            <w:proofErr w:type="spellEnd"/>
            <w:r>
              <w:rPr>
                <w:rFonts w:eastAsia="Trebuchet MS"/>
              </w:rPr>
              <w:t xml:space="preserve"> пространства, способствующего</w:t>
            </w:r>
            <w:r w:rsidRPr="00FB1E2B">
              <w:rPr>
                <w:rFonts w:eastAsia="Trebuchet MS"/>
              </w:rPr>
              <w:t xml:space="preserve"> полноценному развитию и с</w:t>
            </w:r>
            <w:r>
              <w:rPr>
                <w:rFonts w:eastAsia="Trebuchet MS"/>
              </w:rPr>
              <w:t xml:space="preserve">оциализации дошкольника с ограниченными возможностями здоровья. </w:t>
            </w:r>
          </w:p>
        </w:tc>
      </w:tr>
      <w:tr w:rsidR="00716201" w:rsidTr="00701C4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Pr="00431988" w:rsidRDefault="00716201" w:rsidP="00BA55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Pr="00C01D65" w:rsidRDefault="00716201" w:rsidP="00BA553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D65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Задачи Программы</w:t>
            </w:r>
          </w:p>
        </w:tc>
        <w:tc>
          <w:tcPr>
            <w:tcW w:w="1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Pr="00144D70" w:rsidRDefault="00716201" w:rsidP="00033F62">
            <w:pPr>
              <w:pStyle w:val="Default"/>
              <w:jc w:val="both"/>
            </w:pPr>
            <w:r>
              <w:t xml:space="preserve">1.Совершенствование форм </w:t>
            </w:r>
            <w:proofErr w:type="spellStart"/>
            <w:r>
              <w:t>здоровьесбережения</w:t>
            </w:r>
            <w:proofErr w:type="spellEnd"/>
            <w:r>
              <w:t xml:space="preserve"> воспитанников с ОВЗ, с учетом их индивидуальных особенностей, за счет внедрения современных технологий, сберегающих здоровье и воспитывающих ценностное отношение детей к здоровью и физической культуре.</w:t>
            </w:r>
          </w:p>
          <w:p w:rsidR="00716201" w:rsidRPr="00144D70" w:rsidRDefault="00716201" w:rsidP="00033F62">
            <w:pPr>
              <w:pStyle w:val="Default"/>
              <w:jc w:val="both"/>
            </w:pPr>
            <w:r>
              <w:t>2. П</w:t>
            </w:r>
            <w:r w:rsidRPr="005A1152">
              <w:t>овышение уровня профессион</w:t>
            </w:r>
            <w:r>
              <w:t xml:space="preserve">альной компетентности педагогов </w:t>
            </w:r>
            <w:r w:rsidRPr="00144D70">
              <w:t xml:space="preserve">в вопросах оздоровления </w:t>
            </w:r>
            <w:r>
              <w:t xml:space="preserve">и физического развития </w:t>
            </w:r>
            <w:r w:rsidRPr="00144D70">
              <w:t>детей</w:t>
            </w:r>
            <w:r>
              <w:t xml:space="preserve"> с ОВЗ</w:t>
            </w:r>
            <w:r w:rsidRPr="00144D70">
              <w:t xml:space="preserve"> с помощью обогащения информац</w:t>
            </w:r>
            <w:r>
              <w:t>ионно-образовательной среды ДОУ.</w:t>
            </w:r>
          </w:p>
          <w:p w:rsidR="00716201" w:rsidRDefault="00716201" w:rsidP="00033F62">
            <w:pPr>
              <w:pStyle w:val="Default"/>
              <w:jc w:val="both"/>
            </w:pPr>
            <w:r>
              <w:t>3. Р</w:t>
            </w:r>
            <w:r w:rsidRPr="005A1152">
              <w:t>еализация коррекционно-развивающей поддержки  детям с трудностями в</w:t>
            </w:r>
            <w:r>
              <w:t xml:space="preserve"> речевом и психическом развитии, через совершенствование форм и методов</w:t>
            </w:r>
            <w:r w:rsidRPr="00FD72C3">
              <w:t xml:space="preserve"> взаимодействия с родителями в осуществлении комплекса коррекционной, профилактической и </w:t>
            </w:r>
            <w:r>
              <w:t>физкультурно-</w:t>
            </w:r>
            <w:r w:rsidRPr="00FD72C3">
              <w:t>оздоровительной работы.</w:t>
            </w:r>
          </w:p>
          <w:p w:rsidR="00716201" w:rsidRPr="00431988" w:rsidRDefault="00716201" w:rsidP="00033F62">
            <w:pPr>
              <w:pStyle w:val="Default"/>
              <w:jc w:val="both"/>
            </w:pPr>
            <w:r>
              <w:t xml:space="preserve">4. Внедрение мониторинга состояния здоровья, физического развития и физической подготовленности. </w:t>
            </w:r>
          </w:p>
        </w:tc>
      </w:tr>
      <w:tr w:rsidR="00716201" w:rsidTr="00701C4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Default="00716201" w:rsidP="00BA55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Pr="00C01D65" w:rsidRDefault="00716201" w:rsidP="00BA553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01D65">
              <w:rPr>
                <w:rFonts w:ascii="Times New Roman" w:hAnsi="Times New Roman"/>
                <w:kern w:val="24"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реализации</w:t>
            </w:r>
          </w:p>
        </w:tc>
        <w:tc>
          <w:tcPr>
            <w:tcW w:w="1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Default="00716201" w:rsidP="00BA553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115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грамма реализуется в период 2017-2020</w:t>
            </w:r>
            <w:r w:rsidRPr="005A115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г.г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16201" w:rsidTr="00701C4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Default="00716201" w:rsidP="00BA55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Pr="00C01D65" w:rsidRDefault="00716201" w:rsidP="00BA553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1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Default="00716201" w:rsidP="00BA5536">
            <w:pPr>
              <w:numPr>
                <w:ilvl w:val="0"/>
                <w:numId w:val="11"/>
              </w:numPr>
              <w:spacing w:after="0" w:line="240" w:lineRule="auto"/>
              <w:ind w:left="0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Бюджетные средства. </w:t>
            </w:r>
          </w:p>
          <w:p w:rsidR="00716201" w:rsidRDefault="00716201" w:rsidP="00BA5536">
            <w:pPr>
              <w:numPr>
                <w:ilvl w:val="0"/>
                <w:numId w:val="11"/>
              </w:numPr>
              <w:spacing w:after="0" w:line="240" w:lineRule="auto"/>
              <w:ind w:left="0" w:hanging="283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Внебюджетные средства.</w:t>
            </w:r>
          </w:p>
        </w:tc>
      </w:tr>
      <w:tr w:rsidR="00716201" w:rsidTr="00701C4A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Default="00716201" w:rsidP="00BA55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Pr="00C01D65" w:rsidRDefault="00716201" w:rsidP="00BA553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Ожидаемые </w:t>
            </w:r>
            <w:r w:rsidRPr="00C01D65">
              <w:rPr>
                <w:rFonts w:ascii="Times New Roman" w:hAnsi="Times New Roman"/>
                <w:kern w:val="24"/>
                <w:sz w:val="24"/>
                <w:szCs w:val="24"/>
              </w:rPr>
              <w:t xml:space="preserve"> результаты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реализации </w:t>
            </w:r>
            <w:r w:rsidRPr="00C01D65">
              <w:rPr>
                <w:rFonts w:ascii="Times New Roman" w:hAnsi="Times New Roman"/>
                <w:kern w:val="24"/>
                <w:sz w:val="24"/>
                <w:szCs w:val="24"/>
              </w:rPr>
              <w:t xml:space="preserve"> Программы</w:t>
            </w:r>
          </w:p>
        </w:tc>
        <w:tc>
          <w:tcPr>
            <w:tcW w:w="1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Pr="005A1152" w:rsidRDefault="00716201" w:rsidP="00BA5536">
            <w:pPr>
              <w:numPr>
                <w:ilvl w:val="0"/>
                <w:numId w:val="11"/>
              </w:numPr>
              <w:spacing w:after="0" w:line="240" w:lineRule="auto"/>
              <w:ind w:left="0" w:hanging="283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Внедрение педагогических, в том числе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,  информационно - коммуникационных </w:t>
            </w:r>
            <w:r w:rsidRPr="005A115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технологий в образовательный процесс.</w:t>
            </w:r>
          </w:p>
          <w:p w:rsidR="00716201" w:rsidRPr="00E213EE" w:rsidRDefault="00716201" w:rsidP="00E213EE">
            <w:pPr>
              <w:numPr>
                <w:ilvl w:val="0"/>
                <w:numId w:val="11"/>
              </w:numPr>
              <w:spacing w:after="0" w:line="240" w:lineRule="auto"/>
              <w:ind w:left="0" w:hanging="283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</w:t>
            </w:r>
            <w:r w:rsidRPr="00E213E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овышение функциональных и адаптивных возможностей организма ребенка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716201" w:rsidRPr="005A1152" w:rsidRDefault="00716201" w:rsidP="00BA5536">
            <w:pPr>
              <w:numPr>
                <w:ilvl w:val="0"/>
                <w:numId w:val="11"/>
              </w:numPr>
              <w:spacing w:after="0" w:line="240" w:lineRule="auto"/>
              <w:ind w:left="0" w:hanging="283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5A115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Повышение компетентности педагогов в области применения ИКТ.</w:t>
            </w:r>
          </w:p>
          <w:p w:rsidR="00716201" w:rsidRPr="005A1152" w:rsidRDefault="00716201" w:rsidP="00BA5536">
            <w:pPr>
              <w:numPr>
                <w:ilvl w:val="0"/>
                <w:numId w:val="11"/>
              </w:numPr>
              <w:spacing w:after="0" w:line="240" w:lineRule="auto"/>
              <w:ind w:left="0" w:hanging="283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5A115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 xml:space="preserve">Обеспечение психолого-педагогической поддержки семьи, </w:t>
            </w:r>
            <w:r w:rsidRPr="00515F0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создание в де</w:t>
            </w:r>
            <w:r w:rsidRPr="00515F0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softHyphen/>
              <w:t>тском саду необходимых условий для развития ответственных и взаимоза</w:t>
            </w:r>
            <w:r w:rsidRPr="00515F0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softHyphen/>
              <w:t xml:space="preserve">висимых отношений с семьями воспитанников, обеспечивающих </w:t>
            </w:r>
            <w:r w:rsidRPr="00E213E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сохранение и укрепление здоровья</w:t>
            </w:r>
            <w:r>
              <w:t xml:space="preserve"> </w:t>
            </w:r>
            <w:r w:rsidRPr="00515F0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дошкольника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и его физическое развитие.</w:t>
            </w:r>
            <w:r w:rsidRPr="005A115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716201" w:rsidRPr="001E356E" w:rsidRDefault="00716201" w:rsidP="00BA5536">
            <w:pPr>
              <w:numPr>
                <w:ilvl w:val="0"/>
                <w:numId w:val="11"/>
              </w:numPr>
              <w:spacing w:after="0" w:line="240" w:lineRule="auto"/>
              <w:ind w:left="0" w:hanging="283"/>
              <w:textAlignment w:val="baseline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5A115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Улучшение материально-технического обеспечения для реализации пр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ограммы дошкольного образования, о</w:t>
            </w:r>
            <w:r w:rsidRPr="005A115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снащение ДОУ современным игр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овым и дидактическим материалом, способствующим всестороннему развитию психических и физических качеств ребенка. </w:t>
            </w:r>
            <w:r w:rsidRPr="005A1152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716201" w:rsidTr="00701C4A">
        <w:trPr>
          <w:trHeight w:val="112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Default="00716201" w:rsidP="00BA55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Pr="005A1152" w:rsidRDefault="00716201" w:rsidP="001E356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К</w:t>
            </w:r>
            <w:r w:rsidRPr="00C01D65">
              <w:rPr>
                <w:rFonts w:ascii="Times New Roman" w:hAnsi="Times New Roman"/>
                <w:kern w:val="24"/>
                <w:sz w:val="24"/>
                <w:szCs w:val="24"/>
              </w:rPr>
              <w:t>онтрол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ь</w:t>
            </w:r>
            <w:r w:rsidRPr="00C01D65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исполнения</w:t>
            </w:r>
            <w:r w:rsidRPr="00C01D65">
              <w:rPr>
                <w:rFonts w:ascii="Times New Roman" w:hAnsi="Times New Roman"/>
                <w:kern w:val="24"/>
                <w:sz w:val="24"/>
                <w:szCs w:val="24"/>
              </w:rPr>
              <w:t xml:space="preserve"> Программы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</w:tc>
        <w:tc>
          <w:tcPr>
            <w:tcW w:w="1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01" w:rsidRDefault="00716201" w:rsidP="00BA5536">
            <w:pPr>
              <w:numPr>
                <w:ilvl w:val="0"/>
                <w:numId w:val="12"/>
              </w:numPr>
              <w:tabs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Постоянный контроль выполнения Программы осуществляет администрация МБДОУ № 360 с ежегодным обсуждением результатов на итоговом Педагогическом Совете. </w:t>
            </w:r>
          </w:p>
          <w:p w:rsidR="00716201" w:rsidRPr="005A1152" w:rsidRDefault="00716201" w:rsidP="00BA5536">
            <w:pPr>
              <w:numPr>
                <w:ilvl w:val="0"/>
                <w:numId w:val="12"/>
              </w:numPr>
              <w:tabs>
                <w:tab w:val="left" w:pos="38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контроля ежегодно публикуются на сайте МБДОУ, представляются на конференциях и других мероприятиях.</w:t>
            </w:r>
          </w:p>
        </w:tc>
      </w:tr>
      <w:tr w:rsidR="00716201" w:rsidTr="00701C4A">
        <w:trPr>
          <w:trHeight w:val="30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Default="00716201" w:rsidP="00BA55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01" w:rsidRDefault="00716201" w:rsidP="001E356E">
            <w:pPr>
              <w:spacing w:after="0" w:line="240" w:lineRule="auto"/>
              <w:textAlignment w:val="baseline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Принятие и утверждение программы</w:t>
            </w:r>
          </w:p>
        </w:tc>
        <w:tc>
          <w:tcPr>
            <w:tcW w:w="1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01" w:rsidRDefault="00716201" w:rsidP="001E356E">
            <w:pPr>
              <w:tabs>
                <w:tab w:val="left" w:pos="381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Педагогического Совета протокол №  2  от  05.02.2016г. </w:t>
            </w:r>
          </w:p>
        </w:tc>
      </w:tr>
    </w:tbl>
    <w:p w:rsidR="009A2741" w:rsidRPr="00F83EA7" w:rsidRDefault="009A2741" w:rsidP="00B54AB8">
      <w:pPr>
        <w:pStyle w:val="Default"/>
        <w:jc w:val="both"/>
      </w:pPr>
    </w:p>
    <w:p w:rsidR="00B54AB8" w:rsidRDefault="00B71512" w:rsidP="00B54AB8">
      <w:pPr>
        <w:pStyle w:val="Default"/>
        <w:jc w:val="both"/>
        <w:rPr>
          <w:b/>
        </w:rPr>
      </w:pPr>
      <w:r>
        <w:rPr>
          <w:b/>
        </w:rPr>
        <w:t xml:space="preserve">2. </w:t>
      </w:r>
      <w:r w:rsidR="00B54AB8" w:rsidRPr="00F83EA7">
        <w:rPr>
          <w:b/>
        </w:rPr>
        <w:t>Анализ ситуации.</w:t>
      </w:r>
    </w:p>
    <w:p w:rsidR="00A01035" w:rsidRPr="005737DB" w:rsidRDefault="00A01035" w:rsidP="00A01035">
      <w:pPr>
        <w:pStyle w:val="Default"/>
        <w:jc w:val="both"/>
      </w:pPr>
      <w:r>
        <w:tab/>
        <w:t>В дошкольных учреждениях необходимо уделять</w:t>
      </w:r>
      <w:r w:rsidRPr="005737DB">
        <w:t xml:space="preserve"> боль</w:t>
      </w:r>
      <w:r>
        <w:t xml:space="preserve">шое внимание </w:t>
      </w:r>
      <w:r w:rsidRPr="005737DB">
        <w:t xml:space="preserve"> на решение самой главной задачи дошкольного образования – сохранить, поддержать и обогатить здоровье детей, обеспечить максимально высокий уровень реального здоровья воспитанников, воспитание </w:t>
      </w:r>
      <w:proofErr w:type="spellStart"/>
      <w:r w:rsidRPr="005737DB">
        <w:t>валеологической</w:t>
      </w:r>
      <w:proofErr w:type="spellEnd"/>
      <w:r w:rsidRPr="005737DB">
        <w:t xml:space="preserve"> культуры для формирования осознанного отношения ребенка к здоровью и жизни как собственных, так и других людей.</w:t>
      </w:r>
    </w:p>
    <w:p w:rsidR="00A01035" w:rsidRPr="005737DB" w:rsidRDefault="00A01035" w:rsidP="00A01035">
      <w:pPr>
        <w:pStyle w:val="Default"/>
        <w:jc w:val="both"/>
      </w:pPr>
      <w:r>
        <w:tab/>
      </w:r>
      <w:r w:rsidRPr="005737DB">
        <w:t xml:space="preserve">Усилия работников ДОУ направлены на оздоровление ребенка-дошкольника, культивирование здорового образа жизни. Неслучайно именно эти задачи являются приоритетными в программе модернизации российского образования. Одним из средств решения обозначенных задач становятся </w:t>
      </w:r>
      <w:proofErr w:type="spellStart"/>
      <w:r w:rsidRPr="005737DB">
        <w:t>здоровьесберегающие</w:t>
      </w:r>
      <w:proofErr w:type="spellEnd"/>
      <w:r w:rsidRPr="005737DB">
        <w:t xml:space="preserve"> технологии, без которых немыслим педагогический процесс современного детского сада. </w:t>
      </w:r>
    </w:p>
    <w:p w:rsidR="00A01035" w:rsidRPr="00F83EA7" w:rsidRDefault="00A01035" w:rsidP="00A01035">
      <w:pPr>
        <w:pStyle w:val="Default"/>
        <w:jc w:val="both"/>
      </w:pPr>
      <w:r>
        <w:rPr>
          <w:sz w:val="28"/>
          <w:szCs w:val="28"/>
        </w:rPr>
        <w:tab/>
      </w:r>
      <w:r w:rsidRPr="00F83EA7">
        <w:t>Актуальность создания   программы развития ДОУ обусловлена:</w:t>
      </w:r>
    </w:p>
    <w:p w:rsidR="00A01035" w:rsidRPr="00F83EA7" w:rsidRDefault="00A01035" w:rsidP="00A01035">
      <w:pPr>
        <w:pStyle w:val="Default"/>
        <w:jc w:val="both"/>
      </w:pPr>
      <w:r w:rsidRPr="00F83EA7">
        <w:t xml:space="preserve">-изменениями в государственно-политическом устройстве и социально-экономической жизни страны, </w:t>
      </w:r>
    </w:p>
    <w:p w:rsidR="00A01035" w:rsidRPr="00F83EA7" w:rsidRDefault="00A01035" w:rsidP="00A01035">
      <w:pPr>
        <w:pStyle w:val="Default"/>
        <w:jc w:val="both"/>
      </w:pPr>
      <w:r w:rsidRPr="00F83EA7">
        <w:t>-принятием нового Закона «Об образовании в Российской Федерации»;</w:t>
      </w:r>
    </w:p>
    <w:p w:rsidR="00A01035" w:rsidRPr="00F83EA7" w:rsidRDefault="00A01035" w:rsidP="00A01035">
      <w:pPr>
        <w:pStyle w:val="Default"/>
        <w:jc w:val="both"/>
      </w:pPr>
      <w:r w:rsidRPr="00F83EA7">
        <w:t xml:space="preserve">-введение Федерального  государственного образовательного стандарта дошкольного образования. </w:t>
      </w:r>
    </w:p>
    <w:p w:rsidR="00A01035" w:rsidRPr="00F83EA7" w:rsidRDefault="00A01035" w:rsidP="00A01035">
      <w:pPr>
        <w:pStyle w:val="Default"/>
        <w:jc w:val="both"/>
      </w:pPr>
      <w:r w:rsidRPr="00F83EA7">
        <w:tab/>
        <w:t>Для успешного существования и развития в современном информационном обществе, где технический прогресс играет важнейшую роль,  необходимо совершенствовать подход к образовательному процессу.</w:t>
      </w:r>
    </w:p>
    <w:p w:rsidR="00A01035" w:rsidRPr="00F83EA7" w:rsidRDefault="00A01035" w:rsidP="00A01035">
      <w:pPr>
        <w:pStyle w:val="Default"/>
        <w:jc w:val="both"/>
      </w:pPr>
      <w:r w:rsidRPr="00F83EA7">
        <w:tab/>
        <w:t>Для этого требуется:</w:t>
      </w:r>
    </w:p>
    <w:p w:rsidR="00773D23" w:rsidRDefault="00773D23" w:rsidP="00A01035">
      <w:pPr>
        <w:pStyle w:val="Default"/>
        <w:jc w:val="both"/>
      </w:pPr>
      <w:r>
        <w:t xml:space="preserve">- </w:t>
      </w:r>
      <w:r w:rsidR="00A01035" w:rsidRPr="00F83EA7">
        <w:t>расширение комплекса технических средств, представляющих многокомпонентную  информационно-педагогическую среду;</w:t>
      </w:r>
    </w:p>
    <w:p w:rsidR="00A01035" w:rsidRPr="00F83EA7" w:rsidRDefault="00A01035" w:rsidP="00A01035">
      <w:pPr>
        <w:pStyle w:val="Default"/>
        <w:jc w:val="both"/>
      </w:pPr>
      <w:r w:rsidRPr="00F83EA7">
        <w:t>- разработка и внедрение новых педагогических технологий;</w:t>
      </w:r>
    </w:p>
    <w:p w:rsidR="00A01035" w:rsidRPr="00773D23" w:rsidRDefault="00A01035" w:rsidP="00A01035">
      <w:pPr>
        <w:pStyle w:val="Default"/>
        <w:jc w:val="both"/>
      </w:pPr>
      <w:r w:rsidRPr="00F83EA7">
        <w:t xml:space="preserve">- сохранение и укрепление здоровья воспитанников, применение </w:t>
      </w:r>
      <w:proofErr w:type="spellStart"/>
      <w:r w:rsidRPr="00F83EA7">
        <w:t>здоровьесберегающих</w:t>
      </w:r>
      <w:proofErr w:type="spellEnd"/>
      <w:r w:rsidRPr="00F83EA7">
        <w:t xml:space="preserve"> технологий в образовательном процессе МБДОУ.</w:t>
      </w:r>
    </w:p>
    <w:p w:rsidR="004F6FC1" w:rsidRDefault="00773D23" w:rsidP="004F6FC1">
      <w:pPr>
        <w:pStyle w:val="Default"/>
        <w:jc w:val="both"/>
      </w:pPr>
      <w:r>
        <w:tab/>
      </w:r>
      <w:r w:rsidR="00B54AB8" w:rsidRPr="00F83EA7">
        <w:t xml:space="preserve">Проблема </w:t>
      </w:r>
      <w:r w:rsidRPr="00773D23">
        <w:t>ухудшения</w:t>
      </w:r>
      <w:r w:rsidR="00F37EBF" w:rsidRPr="00773D23">
        <w:t xml:space="preserve"> состояния здоровья детей</w:t>
      </w:r>
      <w:r w:rsidR="00F37EBF" w:rsidRPr="00F83EA7">
        <w:t xml:space="preserve"> </w:t>
      </w:r>
      <w:r w:rsidR="00B54AB8" w:rsidRPr="00F83EA7">
        <w:t xml:space="preserve"> в последние годы приобрела не только актуальный, но и значимый характер. </w:t>
      </w:r>
      <w:r w:rsidRPr="00F83EA7">
        <w:t xml:space="preserve">В детском саду особое внимание уделяется сохранению физического и психического здоровья детей. Медицинское обслуживание в МБДОУ </w:t>
      </w:r>
      <w:r w:rsidRPr="00F83EA7">
        <w:lastRenderedPageBreak/>
        <w:t>осуществляется  согласно Договору о сотрудничестве № 4-14 от 10.01.2012г. с ФГБУЗ КБ № 8. Медицинский персонал наряду с администрацией МБДОУ несёт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2911C8" w:rsidRPr="002D0990" w:rsidRDefault="002D0990" w:rsidP="008872E9">
      <w:pPr>
        <w:pStyle w:val="Default"/>
        <w:jc w:val="both"/>
      </w:pPr>
      <w:r>
        <w:tab/>
        <w:t>Педагогический коллектив постоянно работает над совершенствованием оздоровительной работы с детьми, но по результатам анализа заболеваемости воспитанников, наблюдается увеличение</w:t>
      </w:r>
      <w:r w:rsidRPr="00F83EA7">
        <w:t xml:space="preserve"> количества детей с патологией речи и задержкой психического развития</w:t>
      </w:r>
      <w:r>
        <w:t xml:space="preserve">, увеличение количества детей со </w:t>
      </w:r>
      <w:r w:rsidRPr="002D0990">
        <w:t>II</w:t>
      </w:r>
      <w:r w:rsidRPr="008A2D35">
        <w:t xml:space="preserve">, </w:t>
      </w:r>
      <w:r w:rsidRPr="002D0990">
        <w:t>III</w:t>
      </w:r>
      <w:r w:rsidRPr="008A2D35">
        <w:t xml:space="preserve"> </w:t>
      </w:r>
      <w:r>
        <w:t xml:space="preserve">и </w:t>
      </w:r>
      <w:r w:rsidRPr="002D0990">
        <w:t>IV</w:t>
      </w:r>
      <w:r>
        <w:t xml:space="preserve"> группой здоровья, увеличение числа заболеваний органов дыхания, ОРЗ, ОРВИ, гриппа. </w:t>
      </w:r>
      <w:r w:rsidRPr="002D0990">
        <w:t>Несмотря на понятные всем причины роста заболеваемости детей (экология, питание, снижение жизненного тонуса, иммунитета и др.),</w:t>
      </w:r>
      <w:r>
        <w:t xml:space="preserve"> </w:t>
      </w:r>
      <w:r w:rsidR="008872E9">
        <w:t xml:space="preserve">необходимо создавать в ДОУ </w:t>
      </w:r>
      <w:proofErr w:type="spellStart"/>
      <w:r w:rsidR="008872E9">
        <w:t>здоровьесберегающее</w:t>
      </w:r>
      <w:proofErr w:type="spellEnd"/>
      <w:r w:rsidR="008872E9" w:rsidRPr="00FD72C3">
        <w:t xml:space="preserve"> образо</w:t>
      </w:r>
      <w:r w:rsidR="008872E9">
        <w:t xml:space="preserve">вательное пространство, направленное на сохранение и укрепление здоровья детей в соответствии </w:t>
      </w:r>
      <w:r w:rsidR="008872E9" w:rsidRPr="005A1152">
        <w:t xml:space="preserve"> с ФГОС</w:t>
      </w:r>
      <w:r w:rsidR="008872E9">
        <w:t xml:space="preserve"> ДО</w:t>
      </w:r>
      <w:r w:rsidR="008872E9" w:rsidRPr="005A1152">
        <w:t>, в условиях взаимодействия семьи и детского сада.</w:t>
      </w:r>
    </w:p>
    <w:p w:rsidR="002911C8" w:rsidRPr="00F83EA7" w:rsidRDefault="002911C8" w:rsidP="008A2D3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EA7">
        <w:rPr>
          <w:rFonts w:ascii="Times New Roman" w:hAnsi="Times New Roman"/>
          <w:sz w:val="24"/>
          <w:szCs w:val="24"/>
          <w:lang w:eastAsia="ru-RU"/>
        </w:rPr>
        <w:tab/>
        <w:t>Основные проблемы, выявленные в процессе анализа деятельности МБДОУ:</w:t>
      </w:r>
    </w:p>
    <w:p w:rsidR="002911C8" w:rsidRPr="00F83EA7" w:rsidRDefault="002911C8" w:rsidP="008A2D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EA7">
        <w:rPr>
          <w:rFonts w:ascii="Times New Roman" w:hAnsi="Times New Roman"/>
          <w:sz w:val="24"/>
          <w:szCs w:val="24"/>
          <w:lang w:eastAsia="ru-RU"/>
        </w:rPr>
        <w:t xml:space="preserve">1. Исполнение  приказа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образования», </w:t>
      </w:r>
      <w:r w:rsidRPr="00F83EA7">
        <w:rPr>
          <w:rFonts w:ascii="Times New Roman" w:hAnsi="Times New Roman"/>
          <w:bCs/>
          <w:sz w:val="24"/>
          <w:szCs w:val="24"/>
          <w:lang w:eastAsia="ru-RU"/>
        </w:rPr>
        <w:t>нового Федерального закона от 29.12.2012г. № 273-ФЗ  «Об образовании</w:t>
      </w:r>
      <w:r w:rsidR="00F83EA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83EA7">
        <w:rPr>
          <w:rFonts w:ascii="Times New Roman" w:hAnsi="Times New Roman"/>
          <w:bCs/>
          <w:sz w:val="24"/>
          <w:szCs w:val="24"/>
          <w:lang w:eastAsia="ru-RU"/>
        </w:rPr>
        <w:t>в Российской Федерации</w:t>
      </w:r>
      <w:r w:rsidR="00F83EA7" w:rsidRPr="00F83EA7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8A2D35">
        <w:rPr>
          <w:rFonts w:ascii="Times New Roman" w:hAnsi="Times New Roman"/>
          <w:sz w:val="24"/>
          <w:szCs w:val="24"/>
          <w:lang w:eastAsia="ru-RU"/>
        </w:rPr>
        <w:t xml:space="preserve"> требует </w:t>
      </w:r>
      <w:r w:rsidRPr="00F83EA7">
        <w:rPr>
          <w:rFonts w:ascii="Times New Roman" w:hAnsi="Times New Roman"/>
          <w:sz w:val="24"/>
          <w:szCs w:val="24"/>
          <w:lang w:eastAsia="ru-RU"/>
        </w:rPr>
        <w:t>корректиров</w:t>
      </w:r>
      <w:r w:rsidR="008A2D35">
        <w:rPr>
          <w:rFonts w:ascii="Times New Roman" w:hAnsi="Times New Roman"/>
          <w:sz w:val="24"/>
          <w:szCs w:val="24"/>
          <w:lang w:eastAsia="ru-RU"/>
        </w:rPr>
        <w:t xml:space="preserve">ки </w:t>
      </w:r>
      <w:r w:rsidRPr="00F83EA7">
        <w:rPr>
          <w:rFonts w:ascii="Times New Roman" w:hAnsi="Times New Roman"/>
          <w:sz w:val="24"/>
          <w:szCs w:val="24"/>
          <w:lang w:eastAsia="ru-RU"/>
        </w:rPr>
        <w:t>образовательного процесса, соответствующих изменений нормативно-правовой, информационно-методической базы, обеспечения п</w:t>
      </w:r>
      <w:r w:rsidR="008A2D35">
        <w:rPr>
          <w:rFonts w:ascii="Times New Roman" w:hAnsi="Times New Roman"/>
          <w:sz w:val="24"/>
          <w:szCs w:val="24"/>
          <w:lang w:eastAsia="ru-RU"/>
        </w:rPr>
        <w:t xml:space="preserve">одготовки педагогических кадров, направленных на решение одной из задач ФГОС ДО - </w:t>
      </w:r>
      <w:r w:rsidR="008A2D35" w:rsidRPr="00773D23">
        <w:rPr>
          <w:rFonts w:ascii="Times New Roman" w:hAnsi="Times New Roman"/>
          <w:sz w:val="24"/>
          <w:szCs w:val="24"/>
          <w:lang w:eastAsia="ru-RU"/>
        </w:rPr>
        <w:t>охраны и укрепления физического и психического здоровья детей, в том числе</w:t>
      </w:r>
      <w:r w:rsidR="008A2D35">
        <w:rPr>
          <w:rFonts w:ascii="Times New Roman" w:hAnsi="Times New Roman"/>
          <w:sz w:val="24"/>
          <w:szCs w:val="24"/>
          <w:lang w:eastAsia="ru-RU"/>
        </w:rPr>
        <w:t xml:space="preserve"> их эмоционального благополучия.</w:t>
      </w:r>
    </w:p>
    <w:p w:rsidR="002911C8" w:rsidRPr="00F83EA7" w:rsidRDefault="002911C8" w:rsidP="008A2D35">
      <w:pPr>
        <w:tabs>
          <w:tab w:val="left" w:pos="5910"/>
        </w:tabs>
        <w:spacing w:after="0" w:line="240" w:lineRule="auto"/>
        <w:ind w:righ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EA7">
        <w:rPr>
          <w:rFonts w:ascii="Times New Roman" w:hAnsi="Times New Roman"/>
          <w:color w:val="000000"/>
          <w:sz w:val="24"/>
          <w:szCs w:val="24"/>
          <w:lang w:eastAsia="ru-RU"/>
        </w:rPr>
        <w:t>2. Недостаточная готовность и вовлеченность родителей в образовательную деятельность</w:t>
      </w:r>
      <w:r w:rsidR="008A2D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8A2D35" w:rsidRPr="008A2D35">
        <w:rPr>
          <w:rFonts w:ascii="Times New Roman" w:hAnsi="Times New Roman"/>
          <w:sz w:val="24"/>
          <w:szCs w:val="24"/>
          <w:lang w:eastAsia="ru-RU"/>
        </w:rPr>
        <w:t>низки</w:t>
      </w:r>
      <w:r w:rsidR="008A2D35">
        <w:rPr>
          <w:rFonts w:ascii="Times New Roman" w:hAnsi="Times New Roman"/>
          <w:sz w:val="24"/>
          <w:szCs w:val="24"/>
          <w:lang w:eastAsia="ru-RU"/>
        </w:rPr>
        <w:t xml:space="preserve">й </w:t>
      </w:r>
      <w:r w:rsidR="008A2D35" w:rsidRPr="008A2D35">
        <w:rPr>
          <w:rFonts w:ascii="Times New Roman" w:hAnsi="Times New Roman"/>
          <w:sz w:val="24"/>
          <w:szCs w:val="24"/>
          <w:lang w:eastAsia="ru-RU"/>
        </w:rPr>
        <w:t xml:space="preserve">уровень компетентности </w:t>
      </w:r>
      <w:r w:rsidR="008A2D35">
        <w:rPr>
          <w:rFonts w:ascii="Times New Roman" w:hAnsi="Times New Roman"/>
          <w:sz w:val="24"/>
          <w:szCs w:val="24"/>
          <w:lang w:eastAsia="ru-RU"/>
        </w:rPr>
        <w:t xml:space="preserve">родителей </w:t>
      </w:r>
      <w:r w:rsidR="008A2D35" w:rsidRPr="008A2D35">
        <w:rPr>
          <w:rFonts w:ascii="Times New Roman" w:hAnsi="Times New Roman"/>
          <w:sz w:val="24"/>
          <w:szCs w:val="24"/>
          <w:lang w:eastAsia="ru-RU"/>
        </w:rPr>
        <w:t>(законных представителей) в вопросах развития и образования, охраны и укрепления здоровья детей.</w:t>
      </w:r>
    </w:p>
    <w:p w:rsidR="002911C8" w:rsidRPr="00F83EA7" w:rsidRDefault="002911C8" w:rsidP="008A2D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EA7">
        <w:rPr>
          <w:rFonts w:ascii="Times New Roman" w:hAnsi="Times New Roman"/>
          <w:sz w:val="24"/>
          <w:szCs w:val="24"/>
          <w:lang w:eastAsia="ru-RU"/>
        </w:rPr>
        <w:t>3. Недостаточная профессиональная активность воспитателей, согласно новых требований. Презентация своих достижений, распространение  педагогического опыта является неотъемлемой частью развития профессиональной компетентности педагогов, оказывает влияние на формирование имиджа МБДОУ.</w:t>
      </w:r>
    </w:p>
    <w:p w:rsidR="00365F90" w:rsidRDefault="002911C8" w:rsidP="00365F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EA7">
        <w:rPr>
          <w:rFonts w:ascii="Times New Roman" w:hAnsi="Times New Roman"/>
          <w:sz w:val="24"/>
          <w:szCs w:val="24"/>
          <w:lang w:eastAsia="ru-RU"/>
        </w:rPr>
        <w:t>4. Интенсификация педагогического труда, повышение его качества и результативности педагог</w:t>
      </w:r>
      <w:r w:rsidR="00365F90">
        <w:rPr>
          <w:rFonts w:ascii="Times New Roman" w:hAnsi="Times New Roman"/>
          <w:sz w:val="24"/>
          <w:szCs w:val="24"/>
          <w:lang w:eastAsia="ru-RU"/>
        </w:rPr>
        <w:t>ов к применению современных</w:t>
      </w:r>
    </w:p>
    <w:p w:rsidR="00365F90" w:rsidRDefault="002911C8" w:rsidP="00365F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EA7">
        <w:rPr>
          <w:rFonts w:ascii="Times New Roman" w:hAnsi="Times New Roman"/>
          <w:sz w:val="24"/>
          <w:szCs w:val="24"/>
          <w:lang w:eastAsia="ru-RU"/>
        </w:rPr>
        <w:t xml:space="preserve">образовательных технологий: ИКТ  и другие современные образовательные технологии  </w:t>
      </w:r>
      <w:r w:rsidR="008A2D35">
        <w:rPr>
          <w:rFonts w:ascii="Times New Roman" w:hAnsi="Times New Roman"/>
          <w:sz w:val="24"/>
          <w:szCs w:val="24"/>
          <w:lang w:eastAsia="ru-RU"/>
        </w:rPr>
        <w:t xml:space="preserve">(в том числе </w:t>
      </w:r>
      <w:proofErr w:type="spellStart"/>
      <w:r w:rsidR="008A2D35">
        <w:rPr>
          <w:rFonts w:ascii="Times New Roman" w:hAnsi="Times New Roman"/>
          <w:sz w:val="24"/>
          <w:szCs w:val="24"/>
          <w:lang w:eastAsia="ru-RU"/>
        </w:rPr>
        <w:t>здоровьесберегающие</w:t>
      </w:r>
      <w:proofErr w:type="spellEnd"/>
      <w:r w:rsidR="008A2D35">
        <w:rPr>
          <w:rFonts w:ascii="Times New Roman" w:hAnsi="Times New Roman"/>
          <w:sz w:val="24"/>
          <w:szCs w:val="24"/>
          <w:lang w:eastAsia="ru-RU"/>
        </w:rPr>
        <w:t>)</w:t>
      </w:r>
    </w:p>
    <w:p w:rsidR="002911C8" w:rsidRPr="00F83EA7" w:rsidRDefault="002911C8" w:rsidP="00365F9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83EA7">
        <w:rPr>
          <w:rFonts w:ascii="Times New Roman" w:hAnsi="Times New Roman"/>
          <w:sz w:val="24"/>
          <w:szCs w:val="24"/>
          <w:lang w:eastAsia="ru-RU"/>
        </w:rPr>
        <w:t>используются не всеми педагогами.</w:t>
      </w:r>
    </w:p>
    <w:p w:rsidR="0036720C" w:rsidRDefault="002911C8" w:rsidP="008872E9">
      <w:pPr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3EA7">
        <w:rPr>
          <w:rFonts w:ascii="Times New Roman" w:hAnsi="Times New Roman"/>
          <w:color w:val="000000"/>
          <w:sz w:val="24"/>
          <w:szCs w:val="24"/>
          <w:lang w:eastAsia="ru-RU"/>
        </w:rPr>
        <w:t>5. Увеличение количества детей с патологией речи и задержкой психического развития</w:t>
      </w:r>
      <w:r w:rsidR="008A2D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увеличение количества детей со </w:t>
      </w:r>
      <w:r w:rsidR="008A2D35">
        <w:rPr>
          <w:rFonts w:ascii="Times New Roman" w:hAnsi="Times New Roman"/>
          <w:color w:val="000000"/>
          <w:sz w:val="24"/>
          <w:szCs w:val="24"/>
          <w:lang w:val="en-US" w:eastAsia="ru-RU"/>
        </w:rPr>
        <w:t>II</w:t>
      </w:r>
      <w:r w:rsidR="008A2D35" w:rsidRPr="008A2D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8A2D35">
        <w:rPr>
          <w:rFonts w:ascii="Times New Roman" w:hAnsi="Times New Roman"/>
          <w:color w:val="000000"/>
          <w:sz w:val="24"/>
          <w:szCs w:val="24"/>
          <w:lang w:val="en-US" w:eastAsia="ru-RU"/>
        </w:rPr>
        <w:t>III</w:t>
      </w:r>
      <w:r w:rsidR="008A2D35" w:rsidRPr="008A2D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A2D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</w:t>
      </w:r>
      <w:r w:rsidR="008A2D35">
        <w:rPr>
          <w:rFonts w:ascii="Times New Roman" w:hAnsi="Times New Roman"/>
          <w:color w:val="000000"/>
          <w:sz w:val="24"/>
          <w:szCs w:val="24"/>
          <w:lang w:val="en-US" w:eastAsia="ru-RU"/>
        </w:rPr>
        <w:t>IV</w:t>
      </w:r>
      <w:r w:rsidR="008A2D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группой здоровья, увеличение числа заболеваний</w:t>
      </w:r>
      <w:r w:rsidR="002D099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органов дыхания, ОРЗ, ОРВИ, гриппа.</w:t>
      </w:r>
      <w:r w:rsidR="008A2D3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E356E" w:rsidRDefault="001E356E" w:rsidP="008872E9">
      <w:pPr>
        <w:tabs>
          <w:tab w:val="left" w:pos="14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4AB8" w:rsidRPr="008872E9" w:rsidRDefault="00B71512" w:rsidP="008872E9">
      <w:pPr>
        <w:pStyle w:val="Default"/>
        <w:jc w:val="both"/>
        <w:rPr>
          <w:b/>
        </w:rPr>
      </w:pPr>
      <w:r>
        <w:rPr>
          <w:b/>
        </w:rPr>
        <w:t xml:space="preserve">3. </w:t>
      </w:r>
      <w:r w:rsidR="00B54AB8" w:rsidRPr="00F83EA7">
        <w:rPr>
          <w:b/>
        </w:rPr>
        <w:t>Ц</w:t>
      </w:r>
      <w:r w:rsidR="00CC07D1" w:rsidRPr="00F83EA7">
        <w:rPr>
          <w:b/>
        </w:rPr>
        <w:t>ели и задачи П</w:t>
      </w:r>
      <w:r w:rsidR="00B54AB8" w:rsidRPr="00F83EA7">
        <w:rPr>
          <w:b/>
        </w:rPr>
        <w:t xml:space="preserve">рограммы развития.  </w:t>
      </w:r>
    </w:p>
    <w:p w:rsidR="00CC07D1" w:rsidRPr="00F83EA7" w:rsidRDefault="00CC07D1" w:rsidP="00B54AB8">
      <w:pPr>
        <w:pStyle w:val="Default"/>
        <w:jc w:val="both"/>
      </w:pPr>
    </w:p>
    <w:p w:rsidR="00716201" w:rsidRPr="00716201" w:rsidRDefault="00716201" w:rsidP="007162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7796F">
        <w:rPr>
          <w:rFonts w:ascii="Times New Roman" w:hAnsi="Times New Roman"/>
          <w:b/>
          <w:sz w:val="28"/>
          <w:szCs w:val="28"/>
          <w:lang w:eastAsia="ru-RU"/>
        </w:rPr>
        <w:t>Цель Программы развития</w:t>
      </w:r>
      <w:r w:rsidRPr="0067796F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Создание в детском саду эффективного коррекционно-развивающего и </w:t>
      </w:r>
      <w:proofErr w:type="spellStart"/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>здоровьеформирующего</w:t>
      </w:r>
      <w:proofErr w:type="spellEnd"/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пространства, способствующего полноценному развитию и социализации дошкольника с ограниченными возможностями здоровья. </w:t>
      </w:r>
    </w:p>
    <w:p w:rsidR="00716201" w:rsidRPr="0067796F" w:rsidRDefault="00716201" w:rsidP="007162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7796F">
        <w:rPr>
          <w:rFonts w:ascii="Times New Roman" w:hAnsi="Times New Roman"/>
          <w:b/>
          <w:sz w:val="28"/>
          <w:szCs w:val="28"/>
          <w:lang w:eastAsia="ru-RU"/>
        </w:rPr>
        <w:t>Задачи Программы развития:</w:t>
      </w:r>
    </w:p>
    <w:p w:rsidR="00716201" w:rsidRPr="00716201" w:rsidRDefault="00716201" w:rsidP="007162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1.Совершенствование форм </w:t>
      </w:r>
      <w:proofErr w:type="spellStart"/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воспитанников с ОВЗ, с учетом их индивидуальных особенностей, за счет внедрения современных технологий, сберегающих здоровье и воспитывающих ценностное отношение детей к здоровью и физической культуре.</w:t>
      </w:r>
    </w:p>
    <w:p w:rsidR="00716201" w:rsidRPr="00716201" w:rsidRDefault="00716201" w:rsidP="007162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2. Повышение уровня профессиональной компетентности педагогов в вопросах оздоровления и физического развития детей с ОВЗ с помощью обогащения информационно-образовательной среды ДОУ.</w:t>
      </w:r>
    </w:p>
    <w:p w:rsidR="00716201" w:rsidRPr="00716201" w:rsidRDefault="00716201" w:rsidP="007162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>3. Реализация коррекционно-развивающей поддержки  детям с трудностями в речевом и психическом развитии, через совершенствование форм и методов взаимодействия с родителями в осуществлении комплекса коррекционной, профилактической и физкультурно-оздоровительной работы.</w:t>
      </w:r>
    </w:p>
    <w:p w:rsidR="00716201" w:rsidRPr="00716201" w:rsidRDefault="00716201" w:rsidP="007162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>4. Внедрение мониторинга состояния здоровья, физического развития и физической подготовленности.</w:t>
      </w:r>
    </w:p>
    <w:p w:rsidR="00716201" w:rsidRPr="0067796F" w:rsidRDefault="00716201" w:rsidP="0071620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16201" w:rsidRPr="00F74EA7" w:rsidRDefault="00716201" w:rsidP="00716201">
      <w:pPr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EA7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Основными условиями для реализации намеченных задач являются: </w:t>
      </w:r>
    </w:p>
    <w:p w:rsidR="00716201" w:rsidRPr="00716201" w:rsidRDefault="00716201" w:rsidP="007162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Организация в ДОУ  </w:t>
      </w:r>
      <w:proofErr w:type="spellStart"/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>здоровьеразвивающей</w:t>
      </w:r>
      <w:proofErr w:type="spellEnd"/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среды  в соответствии с возрастными особенностями и возможностями детей с ОВЗ. </w:t>
      </w:r>
    </w:p>
    <w:p w:rsidR="00716201" w:rsidRPr="00716201" w:rsidRDefault="00716201" w:rsidP="007162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Освоение и применение в практике инновационных </w:t>
      </w:r>
      <w:proofErr w:type="spellStart"/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>, развивающих образовательных технологий.</w:t>
      </w:r>
    </w:p>
    <w:p w:rsidR="00716201" w:rsidRPr="00716201" w:rsidRDefault="00716201" w:rsidP="007162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Создание эмоционального благополучия и комфортного пребывания детей с ОВЗ в ДОУ, ориентацию на успех и мотивацию к деятельности. </w:t>
      </w:r>
    </w:p>
    <w:p w:rsidR="00716201" w:rsidRPr="00716201" w:rsidRDefault="00716201" w:rsidP="007162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>- Прохождение курсовой подготовки, повышения квалификации по вопросам развития и обучения детей с ОВЗ педагогических работников.</w:t>
      </w:r>
    </w:p>
    <w:p w:rsidR="00716201" w:rsidRPr="00716201" w:rsidRDefault="00716201" w:rsidP="007162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>- Участие педагогических работников в профессиональных конкурсах.</w:t>
      </w:r>
    </w:p>
    <w:p w:rsidR="00716201" w:rsidRPr="00716201" w:rsidRDefault="00716201" w:rsidP="007162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расширение платных образовательных услуг в ДОУ.</w:t>
      </w:r>
    </w:p>
    <w:p w:rsidR="00716201" w:rsidRDefault="00716201" w:rsidP="00716201">
      <w:pPr>
        <w:pStyle w:val="a8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6201" w:rsidRPr="0067796F" w:rsidRDefault="00716201" w:rsidP="00716201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796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Перспектива новой модели учреждения предполагает: </w:t>
      </w:r>
    </w:p>
    <w:p w:rsidR="00716201" w:rsidRPr="00716201" w:rsidRDefault="00716201" w:rsidP="007162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>- эффективную реализацию программы развития, воспитания и укрепления здоровья детей дошкольного возраста с ОВЗ;</w:t>
      </w:r>
    </w:p>
    <w:p w:rsidR="00716201" w:rsidRPr="00716201" w:rsidRDefault="00716201" w:rsidP="007162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расширение участия педагогического коллектива, родительской общественности в принятии и реализации правовых и управленческих решений в вопросах модернизации образовательной деятельности учреждения; </w:t>
      </w:r>
    </w:p>
    <w:p w:rsidR="00716201" w:rsidRPr="00716201" w:rsidRDefault="00716201" w:rsidP="0071620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6201">
        <w:rPr>
          <w:rFonts w:ascii="Times New Roman" w:hAnsi="Times New Roman"/>
          <w:color w:val="000000"/>
          <w:sz w:val="24"/>
          <w:szCs w:val="24"/>
          <w:lang w:eastAsia="ru-RU"/>
        </w:rPr>
        <w:t>- материально-техническое и информационное оснащение образовательного процесса.</w:t>
      </w:r>
    </w:p>
    <w:p w:rsidR="00360E5B" w:rsidRDefault="00360E5B" w:rsidP="009A2741">
      <w:pPr>
        <w:pStyle w:val="Default"/>
        <w:jc w:val="both"/>
        <w:rPr>
          <w:b/>
        </w:rPr>
      </w:pPr>
    </w:p>
    <w:p w:rsidR="00261AD7" w:rsidRPr="00261AD7" w:rsidRDefault="00261AD7" w:rsidP="00261AD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1AD7">
        <w:rPr>
          <w:rFonts w:ascii="Times New Roman" w:hAnsi="Times New Roman"/>
          <w:b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61AD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Программа развития была спроектирована исходя из конкретного анализа исходного состояния детского сада, территориальной специфики (возможности внешнего окружения детского сада), специфики контингента детей, потребности родителей воспитанников в образовательных услугах, а также с учетом возможных рисков, возможных в процессе реализации программы. </w:t>
      </w:r>
    </w:p>
    <w:p w:rsidR="00261AD7" w:rsidRDefault="00261AD7" w:rsidP="00261AD7">
      <w:pPr>
        <w:spacing w:after="0" w:line="216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61AD7" w:rsidRPr="0067796F" w:rsidRDefault="00261AD7" w:rsidP="00261AD7">
      <w:pPr>
        <w:tabs>
          <w:tab w:val="left" w:pos="1875"/>
        </w:tabs>
        <w:spacing w:after="0" w:line="216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7796F">
        <w:rPr>
          <w:rFonts w:ascii="Times New Roman" w:eastAsia="Calibri" w:hAnsi="Times New Roman"/>
          <w:b/>
          <w:sz w:val="28"/>
          <w:szCs w:val="28"/>
          <w:lang w:val="en-US"/>
        </w:rPr>
        <w:t>SW</w:t>
      </w:r>
      <w:r w:rsidRPr="0067796F">
        <w:rPr>
          <w:rFonts w:ascii="Times New Roman" w:eastAsia="Calibri" w:hAnsi="Times New Roman"/>
          <w:b/>
          <w:sz w:val="28"/>
          <w:szCs w:val="28"/>
        </w:rPr>
        <w:t>OT-анализ услов</w:t>
      </w:r>
      <w:r>
        <w:rPr>
          <w:rFonts w:ascii="Times New Roman" w:eastAsia="Calibri" w:hAnsi="Times New Roman"/>
          <w:b/>
          <w:sz w:val="28"/>
          <w:szCs w:val="28"/>
        </w:rPr>
        <w:t>ий и ресурсного обеспечения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34"/>
        <w:gridCol w:w="7410"/>
      </w:tblGrid>
      <w:tr w:rsidR="00261AD7" w:rsidRPr="0067796F" w:rsidTr="00033F62"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87" w:type="dxa"/>
              <w:bottom w:w="22" w:type="dxa"/>
              <w:right w:w="87" w:type="dxa"/>
            </w:tcMar>
            <w:hideMark/>
          </w:tcPr>
          <w:p w:rsidR="00261AD7" w:rsidRPr="0067405E" w:rsidRDefault="00261AD7" w:rsidP="00033F6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4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Сильные стороны:</w:t>
            </w:r>
          </w:p>
          <w:p w:rsidR="00243D8D" w:rsidRDefault="00261AD7" w:rsidP="00243D8D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61A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в ДОУ групп компенсирующей направленности для детей с ОВЗ; </w:t>
            </w:r>
          </w:p>
          <w:p w:rsidR="00261AD7" w:rsidRPr="00261AD7" w:rsidRDefault="00243D8D" w:rsidP="00243D8D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3E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величение количества детей с патологией речи и задержкой психического развития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увеличение количества детей со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8A2D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8A2D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группой здоровья, увеличение числа заболеваний органов дыхания,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ОРЗ, ОРВИ, гриппа. </w:t>
            </w:r>
          </w:p>
          <w:p w:rsidR="00261AD7" w:rsidRPr="00261AD7" w:rsidRDefault="00261AD7" w:rsidP="00261A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1A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укомплектованность штата кадрами, имеющими большой педагогический стаж и опыт работы;</w:t>
            </w:r>
          </w:p>
          <w:p w:rsidR="00261AD7" w:rsidRPr="00261AD7" w:rsidRDefault="00261AD7" w:rsidP="00261A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1A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эффективность </w:t>
            </w:r>
            <w:proofErr w:type="spellStart"/>
            <w:r w:rsidRPr="00261A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61A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образовательной работы, обеспечивающей дальнейшее успешное обучение детей в школах;</w:t>
            </w:r>
          </w:p>
          <w:p w:rsidR="00261AD7" w:rsidRPr="00261AD7" w:rsidRDefault="00261AD7" w:rsidP="00261AD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1A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наличие дополнительных платных услуг, направленных на физическое развитие детей.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87" w:type="dxa"/>
              <w:bottom w:w="22" w:type="dxa"/>
              <w:right w:w="87" w:type="dxa"/>
            </w:tcMar>
            <w:hideMark/>
          </w:tcPr>
          <w:p w:rsidR="00261AD7" w:rsidRPr="0067405E" w:rsidRDefault="00261AD7" w:rsidP="00033F6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4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Слабые стороны:</w:t>
            </w:r>
          </w:p>
          <w:p w:rsidR="00261AD7" w:rsidRPr="0047645C" w:rsidRDefault="00261AD7" w:rsidP="00033F62">
            <w:pPr>
              <w:tabs>
                <w:tab w:val="left" w:pos="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764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недостаточно развито социальное партнерство; </w:t>
            </w:r>
          </w:p>
          <w:p w:rsidR="00261AD7" w:rsidRPr="0067405E" w:rsidRDefault="00261AD7" w:rsidP="00033F62">
            <w:pPr>
              <w:tabs>
                <w:tab w:val="left" w:pos="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74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недостаточное материально-техническое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оснащение ДОУ.</w:t>
            </w:r>
          </w:p>
          <w:p w:rsidR="00261AD7" w:rsidRPr="0067405E" w:rsidRDefault="00261AD7" w:rsidP="00033F62">
            <w:pPr>
              <w:tabs>
                <w:tab w:val="left" w:pos="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1AD7" w:rsidRPr="0067796F" w:rsidTr="00033F62">
        <w:tblPrEx>
          <w:shd w:val="clear" w:color="auto" w:fill="DFEFBE"/>
        </w:tblPrEx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87" w:type="dxa"/>
              <w:bottom w:w="22" w:type="dxa"/>
              <w:right w:w="87" w:type="dxa"/>
            </w:tcMar>
            <w:hideMark/>
          </w:tcPr>
          <w:p w:rsidR="00261AD7" w:rsidRPr="0067405E" w:rsidRDefault="00261AD7" w:rsidP="00033F6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Возможности</w:t>
            </w:r>
            <w:r w:rsidRPr="0067405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61AD7" w:rsidRPr="0067405E" w:rsidRDefault="00261AD7" w:rsidP="00033F62">
            <w:pPr>
              <w:tabs>
                <w:tab w:val="left" w:pos="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7405E">
              <w:rPr>
                <w:rFonts w:ascii="Times New Roman" w:hAnsi="Times New Roman"/>
                <w:sz w:val="24"/>
                <w:szCs w:val="24"/>
                <w:lang w:eastAsia="ru-RU"/>
              </w:rPr>
              <w:t>сохранение и развитие системы повышения квалификации педагогических работников;</w:t>
            </w:r>
          </w:p>
          <w:p w:rsidR="00261AD7" w:rsidRPr="0067405E" w:rsidRDefault="00261AD7" w:rsidP="00033F62">
            <w:pPr>
              <w:tabs>
                <w:tab w:val="left" w:pos="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7405E">
              <w:rPr>
                <w:rFonts w:ascii="Times New Roman" w:hAnsi="Times New Roman"/>
                <w:sz w:val="24"/>
                <w:szCs w:val="24"/>
                <w:lang w:eastAsia="ru-RU"/>
              </w:rPr>
              <w:t>рост профессионального мастерства педагогов, расширение возможностей профессиональной самореализации, повышения квалификации педагогов;</w:t>
            </w:r>
          </w:p>
          <w:p w:rsidR="00261AD7" w:rsidRPr="0067405E" w:rsidRDefault="00261AD7" w:rsidP="00033F62">
            <w:pPr>
              <w:tabs>
                <w:tab w:val="left" w:pos="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740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обновление содержания дошкольного образования; увеличение количества инновационных технологий и авторских разработок и включение их в учебно-воспитательный процесс; </w:t>
            </w:r>
          </w:p>
          <w:p w:rsidR="00261AD7" w:rsidRPr="0067405E" w:rsidRDefault="00261AD7" w:rsidP="00033F62">
            <w:pPr>
              <w:tabs>
                <w:tab w:val="left" w:pos="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7405E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результативности работы ДОУ через улучшение качества учебно-воспитательного процесса;</w:t>
            </w:r>
          </w:p>
          <w:p w:rsidR="00261AD7" w:rsidRPr="0067405E" w:rsidRDefault="00261AD7" w:rsidP="00033F62">
            <w:pPr>
              <w:tabs>
                <w:tab w:val="left" w:pos="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7405E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спектра предоставляемых  платных образовательных услуг;</w:t>
            </w:r>
          </w:p>
          <w:p w:rsidR="00261AD7" w:rsidRPr="0067405E" w:rsidRDefault="00261AD7" w:rsidP="00033F62">
            <w:pPr>
              <w:tabs>
                <w:tab w:val="left" w:pos="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7405E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системы управления ДОУ, привлечение коллектива к участию в управленческой деятельности;</w:t>
            </w:r>
          </w:p>
          <w:p w:rsidR="00261AD7" w:rsidRPr="0067405E" w:rsidRDefault="00261AD7" w:rsidP="00033F62">
            <w:pPr>
              <w:tabs>
                <w:tab w:val="left" w:pos="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7405E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материально-технической базы ДОУ.</w:t>
            </w:r>
          </w:p>
          <w:p w:rsidR="00261AD7" w:rsidRPr="0067405E" w:rsidRDefault="00261AD7" w:rsidP="00033F62">
            <w:pPr>
              <w:tabs>
                <w:tab w:val="left" w:pos="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7405E">
              <w:rPr>
                <w:rFonts w:ascii="Times New Roman" w:hAnsi="Times New Roman"/>
                <w:sz w:val="24"/>
                <w:szCs w:val="24"/>
                <w:lang w:eastAsia="ru-RU"/>
              </w:rPr>
              <w:t>расширение социального партнерства.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" w:type="dxa"/>
              <w:left w:w="87" w:type="dxa"/>
              <w:bottom w:w="22" w:type="dxa"/>
              <w:right w:w="87" w:type="dxa"/>
            </w:tcMar>
            <w:hideMark/>
          </w:tcPr>
          <w:p w:rsidR="00261AD7" w:rsidRPr="0067405E" w:rsidRDefault="00261AD7" w:rsidP="00033F6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405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Угрозы (риски):</w:t>
            </w:r>
          </w:p>
          <w:p w:rsidR="00261AD7" w:rsidRPr="0067405E" w:rsidRDefault="00261AD7" w:rsidP="00033F62">
            <w:pPr>
              <w:tabs>
                <w:tab w:val="left" w:pos="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7405E">
              <w:rPr>
                <w:rFonts w:ascii="Times New Roman" w:hAnsi="Times New Roman"/>
                <w:sz w:val="24"/>
                <w:szCs w:val="24"/>
                <w:lang w:eastAsia="ru-RU"/>
              </w:rPr>
              <w:t>нестабильная экономическая ситуация в стране, что сказывается на финансировании образовательных учреждений;</w:t>
            </w:r>
          </w:p>
          <w:p w:rsidR="00261AD7" w:rsidRPr="0067405E" w:rsidRDefault="00261AD7" w:rsidP="00033F62">
            <w:pPr>
              <w:tabs>
                <w:tab w:val="left" w:pos="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7405E">
              <w:rPr>
                <w:rFonts w:ascii="Times New Roman" w:hAnsi="Times New Roman"/>
                <w:sz w:val="24"/>
                <w:szCs w:val="24"/>
                <w:lang w:eastAsia="ru-RU"/>
              </w:rPr>
              <w:t>низкий социальный статус профессии педагога в обществе;</w:t>
            </w:r>
          </w:p>
          <w:p w:rsidR="00261AD7" w:rsidRPr="0067405E" w:rsidRDefault="00261AD7" w:rsidP="00033F62">
            <w:pPr>
              <w:tabs>
                <w:tab w:val="left" w:pos="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7405E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эмоциональное выгорание педагогов вследствие продолжительных профессиональных стрессов;</w:t>
            </w:r>
          </w:p>
          <w:p w:rsidR="00261AD7" w:rsidRDefault="00261AD7" w:rsidP="00033F62">
            <w:pPr>
              <w:tabs>
                <w:tab w:val="left" w:pos="1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7405E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недостаток курсов повышения квалификации, и средств, выделяемых ДОУ для этой цели;</w:t>
            </w:r>
          </w:p>
          <w:p w:rsidR="00261AD7" w:rsidRPr="0067405E" w:rsidRDefault="00261AD7" w:rsidP="00033F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</w:t>
            </w:r>
            <w:r w:rsidRPr="00F83EA7">
              <w:rPr>
                <w:rFonts w:ascii="Times New Roman" w:hAnsi="Times New Roman"/>
                <w:sz w:val="24"/>
                <w:szCs w:val="24"/>
                <w:lang w:eastAsia="ru-RU"/>
              </w:rPr>
              <w:t>едостаточная профессиональная активность воспитателей, согласно новых требований. Презентация своих достижений, распространение  педагогического опыта является неотъемлемой частью развития профессиональной компетентности педагогов, оказывает влияние на формирование имиджа МБДОУ.</w:t>
            </w:r>
          </w:p>
          <w:p w:rsidR="00261AD7" w:rsidRPr="0067405E" w:rsidRDefault="00261AD7" w:rsidP="00261AD7">
            <w:pPr>
              <w:tabs>
                <w:tab w:val="left" w:pos="5910"/>
              </w:tabs>
              <w:spacing w:after="0" w:line="240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3E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едостаточная готовность и вовлеченность родителей в образовательную деятельность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A2D35">
              <w:rPr>
                <w:rFonts w:ascii="Times New Roman" w:hAnsi="Times New Roman"/>
                <w:sz w:val="24"/>
                <w:szCs w:val="24"/>
                <w:lang w:eastAsia="ru-RU"/>
              </w:rPr>
              <w:t>низки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 </w:t>
            </w:r>
            <w:r w:rsidRPr="008A2D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уровень компетентности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родителей </w:t>
            </w:r>
            <w:r w:rsidRPr="008A2D35">
              <w:rPr>
                <w:rFonts w:ascii="Times New Roman" w:hAnsi="Times New Roman"/>
                <w:sz w:val="24"/>
                <w:szCs w:val="24"/>
                <w:lang w:eastAsia="ru-RU"/>
              </w:rPr>
              <w:t>(законных представителей) в вопросах развития и образования, охраны и укрепления здоровья детей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ОВЗ</w:t>
            </w:r>
            <w:r w:rsidRPr="008A2D3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61AD7" w:rsidRPr="0067796F" w:rsidRDefault="00261AD7" w:rsidP="00261AD7">
      <w:pPr>
        <w:pStyle w:val="a8"/>
        <w:spacing w:line="240" w:lineRule="auto"/>
        <w:ind w:left="0" w:firstLine="567"/>
        <w:jc w:val="both"/>
        <w:rPr>
          <w:rFonts w:ascii="Times New Roman" w:eastAsiaTheme="minorEastAsia" w:hAnsi="Times New Roman"/>
          <w:sz w:val="28"/>
          <w:szCs w:val="28"/>
        </w:rPr>
      </w:pPr>
    </w:p>
    <w:p w:rsidR="00261AD7" w:rsidRPr="00261AD7" w:rsidRDefault="00261AD7" w:rsidP="00261AD7">
      <w:pPr>
        <w:tabs>
          <w:tab w:val="left" w:pos="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1AD7">
        <w:rPr>
          <w:rFonts w:ascii="Times New Roman" w:hAnsi="Times New Roman"/>
          <w:sz w:val="24"/>
          <w:szCs w:val="24"/>
          <w:lang w:eastAsia="ru-RU"/>
        </w:rPr>
        <w:t xml:space="preserve">На основании анализа возникает противоречие между уровнем профессиональной подготовки педагогических кадров и требуемой профессиональной компетентностью для работы в условиях модернизации образования, а также наличие проблем в недостаточном материально-техническом (информационно-методическом) обеспечении  реализации адаптированной образовательной программы. </w:t>
      </w:r>
    </w:p>
    <w:p w:rsidR="00261AD7" w:rsidRPr="00261AD7" w:rsidRDefault="00261AD7" w:rsidP="00261AD7">
      <w:pPr>
        <w:tabs>
          <w:tab w:val="left" w:pos="1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61AD7">
        <w:rPr>
          <w:rFonts w:ascii="Times New Roman" w:hAnsi="Times New Roman"/>
          <w:sz w:val="24"/>
          <w:szCs w:val="24"/>
          <w:lang w:eastAsia="ru-RU"/>
        </w:rPr>
        <w:t>Педагогическому коллективу необходимо продолжить работу по совершенствованию своего профессионального мастерства в процессе овладения современными технологиями, овладеть педагогическим мониторингом: уточнение критериев оценки образовательной деятельности детей через поэтапное введение интегральной системы оценивания, внедрение современных методик определения результативности воспитания и развития.</w:t>
      </w:r>
    </w:p>
    <w:p w:rsidR="00261AD7" w:rsidRDefault="00261AD7" w:rsidP="00261AD7">
      <w:pPr>
        <w:spacing w:after="0" w:line="216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A64E7" w:rsidRDefault="005A64E7" w:rsidP="009A2741">
      <w:pPr>
        <w:pStyle w:val="Default"/>
        <w:jc w:val="both"/>
        <w:rPr>
          <w:b/>
        </w:rPr>
      </w:pPr>
    </w:p>
    <w:p w:rsidR="00716201" w:rsidRPr="00B71512" w:rsidRDefault="00261AD7" w:rsidP="00261AD7">
      <w:pPr>
        <w:pStyle w:val="Default"/>
        <w:jc w:val="both"/>
        <w:rPr>
          <w:sz w:val="28"/>
          <w:szCs w:val="28"/>
        </w:rPr>
      </w:pPr>
      <w:r>
        <w:rPr>
          <w:b/>
          <w:bCs/>
          <w:lang w:eastAsia="en-US"/>
        </w:rPr>
        <w:t xml:space="preserve">5. </w:t>
      </w:r>
      <w:r w:rsidR="00716201" w:rsidRPr="008358EF">
        <w:rPr>
          <w:b/>
        </w:rPr>
        <w:t>Планирование Программы развития.</w:t>
      </w:r>
    </w:p>
    <w:p w:rsidR="00716201" w:rsidRPr="008358EF" w:rsidRDefault="00716201" w:rsidP="00716201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8358EF">
        <w:rPr>
          <w:rFonts w:ascii="Times New Roman" w:eastAsia="Calibri" w:hAnsi="Times New Roman"/>
          <w:b/>
          <w:bCs/>
          <w:color w:val="000000"/>
          <w:sz w:val="24"/>
          <w:szCs w:val="24"/>
        </w:rPr>
        <w:t>Этапы реализации Программы развития ДОУ</w:t>
      </w:r>
    </w:p>
    <w:p w:rsidR="00716201" w:rsidRPr="008358EF" w:rsidRDefault="00716201" w:rsidP="00716201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8358EF">
        <w:rPr>
          <w:rFonts w:ascii="Times New Roman" w:eastAsia="Calibri" w:hAnsi="Times New Roman"/>
          <w:b/>
          <w:bCs/>
          <w:color w:val="000000"/>
          <w:sz w:val="24"/>
          <w:szCs w:val="24"/>
        </w:rPr>
        <w:t>I этап (подготовительный)</w:t>
      </w:r>
    </w:p>
    <w:p w:rsidR="00716201" w:rsidRPr="008358EF" w:rsidRDefault="00716201" w:rsidP="00716201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март 2017г.- декабрь 2017</w:t>
      </w:r>
      <w:r w:rsidRPr="008358EF">
        <w:rPr>
          <w:rFonts w:ascii="Times New Roman" w:eastAsia="Calibri" w:hAnsi="Times New Roman"/>
          <w:b/>
          <w:bCs/>
          <w:color w:val="000000"/>
          <w:sz w:val="24"/>
          <w:szCs w:val="24"/>
        </w:rPr>
        <w:t>г.</w:t>
      </w:r>
    </w:p>
    <w:p w:rsidR="00716201" w:rsidRPr="008358EF" w:rsidRDefault="00716201" w:rsidP="00716201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8358EF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Цель: </w:t>
      </w:r>
      <w:r w:rsidRPr="008358EF">
        <w:rPr>
          <w:rFonts w:ascii="Times New Roman" w:eastAsia="Calibri" w:hAnsi="Times New Roman"/>
          <w:bCs/>
          <w:color w:val="000000"/>
          <w:sz w:val="24"/>
          <w:szCs w:val="24"/>
        </w:rPr>
        <w:t>подготовить ресурсы для реализации Программы развития</w:t>
      </w:r>
    </w:p>
    <w:p w:rsidR="00716201" w:rsidRPr="008358EF" w:rsidRDefault="00716201" w:rsidP="00716201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8358EF">
        <w:rPr>
          <w:rFonts w:ascii="Times New Roman" w:eastAsia="Calibri" w:hAnsi="Times New Roman"/>
          <w:b/>
          <w:bCs/>
          <w:color w:val="000000"/>
          <w:sz w:val="24"/>
          <w:szCs w:val="24"/>
        </w:rPr>
        <w:t>Задачи:</w:t>
      </w:r>
      <w:r w:rsidRPr="008358E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716201" w:rsidRPr="008358EF" w:rsidRDefault="00716201" w:rsidP="00716201">
      <w:pPr>
        <w:tabs>
          <w:tab w:val="left" w:pos="23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EF">
        <w:rPr>
          <w:rFonts w:ascii="Times New Roman" w:hAnsi="Times New Roman"/>
          <w:sz w:val="24"/>
          <w:szCs w:val="24"/>
        </w:rPr>
        <w:t>*привести нормативно-правовые документы МБДОУ в соответствие  новым требованиям;</w:t>
      </w:r>
    </w:p>
    <w:p w:rsidR="00716201" w:rsidRPr="008358EF" w:rsidRDefault="00716201" w:rsidP="00716201">
      <w:pPr>
        <w:tabs>
          <w:tab w:val="left" w:pos="23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EF">
        <w:rPr>
          <w:rFonts w:ascii="Times New Roman" w:hAnsi="Times New Roman"/>
          <w:sz w:val="24"/>
          <w:szCs w:val="24"/>
        </w:rPr>
        <w:t>*ввести эффективные контракты в работу с кадрами, совершенствовать систему переподготовки кадров;</w:t>
      </w:r>
    </w:p>
    <w:p w:rsidR="00716201" w:rsidRPr="008358EF" w:rsidRDefault="00716201" w:rsidP="00716201">
      <w:pPr>
        <w:tabs>
          <w:tab w:val="left" w:pos="23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58EF">
        <w:rPr>
          <w:rFonts w:ascii="Times New Roman" w:hAnsi="Times New Roman"/>
          <w:sz w:val="24"/>
          <w:szCs w:val="24"/>
        </w:rPr>
        <w:t xml:space="preserve">*создать условия для осуществления образовательного, коррекционного и оздоровительного процессов в соответствии с требованиями </w:t>
      </w:r>
      <w:r w:rsidRPr="008358EF">
        <w:rPr>
          <w:rFonts w:ascii="Times New Roman" w:hAnsi="Times New Roman"/>
          <w:bCs/>
          <w:sz w:val="24"/>
          <w:szCs w:val="24"/>
        </w:rPr>
        <w:t>к</w:t>
      </w:r>
      <w:r w:rsidRPr="008358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358EF">
        <w:rPr>
          <w:rFonts w:ascii="Times New Roman" w:hAnsi="Times New Roman"/>
          <w:bCs/>
          <w:sz w:val="24"/>
          <w:szCs w:val="24"/>
        </w:rPr>
        <w:t xml:space="preserve">условиям реализации основной общеобразовательной программы дошкольного образования. </w:t>
      </w:r>
    </w:p>
    <w:tbl>
      <w:tblPr>
        <w:tblW w:w="1502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206"/>
        <w:gridCol w:w="2127"/>
        <w:gridCol w:w="2693"/>
      </w:tblGrid>
      <w:tr w:rsidR="00716201" w:rsidRPr="00671BE4" w:rsidTr="00033F62">
        <w:tc>
          <w:tcPr>
            <w:tcW w:w="10206" w:type="dxa"/>
            <w:shd w:val="clear" w:color="auto" w:fill="auto"/>
          </w:tcPr>
          <w:p w:rsidR="00716201" w:rsidRPr="00671BE4" w:rsidRDefault="00716201" w:rsidP="00033F62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shd w:val="clear" w:color="auto" w:fill="auto"/>
          </w:tcPr>
          <w:p w:rsidR="00716201" w:rsidRPr="00671BE4" w:rsidRDefault="00716201" w:rsidP="00033F62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Срок</w:t>
            </w:r>
          </w:p>
        </w:tc>
        <w:tc>
          <w:tcPr>
            <w:tcW w:w="2693" w:type="dxa"/>
            <w:shd w:val="clear" w:color="auto" w:fill="auto"/>
          </w:tcPr>
          <w:p w:rsidR="00716201" w:rsidRPr="00671BE4" w:rsidRDefault="00716201" w:rsidP="00033F62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716201" w:rsidRPr="00671BE4" w:rsidTr="00033F62">
        <w:tc>
          <w:tcPr>
            <w:tcW w:w="15026" w:type="dxa"/>
            <w:gridSpan w:val="3"/>
            <w:shd w:val="clear" w:color="auto" w:fill="auto"/>
          </w:tcPr>
          <w:p w:rsidR="00716201" w:rsidRPr="00E52E6B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2E6B">
              <w:rPr>
                <w:rFonts w:ascii="Times New Roman" w:hAnsi="Times New Roman"/>
                <w:bCs/>
                <w:sz w:val="24"/>
                <w:szCs w:val="24"/>
              </w:rPr>
              <w:t>1. Создание организационно-управленческих условий внедрения ФГОС</w:t>
            </w:r>
          </w:p>
        </w:tc>
      </w:tr>
      <w:tr w:rsidR="00716201" w:rsidRPr="00671BE4" w:rsidTr="00033F62">
        <w:tc>
          <w:tcPr>
            <w:tcW w:w="10206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Внесение изменений в нормативно-правовую базу деятельности ДОУ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Поэтапно</w:t>
            </w:r>
          </w:p>
        </w:tc>
        <w:tc>
          <w:tcPr>
            <w:tcW w:w="2693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Заведующий</w:t>
            </w:r>
          </w:p>
        </w:tc>
      </w:tr>
      <w:tr w:rsidR="00716201" w:rsidRPr="00671BE4" w:rsidTr="00033F62">
        <w:tc>
          <w:tcPr>
            <w:tcW w:w="10206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Предварительный анализ ресурсного обеспечения в соответствии с требованиями ФГОС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 - апрель 2017</w:t>
            </w: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Заведующий</w:t>
            </w:r>
          </w:p>
        </w:tc>
      </w:tr>
      <w:tr w:rsidR="00716201" w:rsidRPr="00671BE4" w:rsidTr="00033F62">
        <w:tc>
          <w:tcPr>
            <w:tcW w:w="10206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Проведение  и участие в инструктивно-методических совещаниях и обучающих семинарах по вопросам  ФГОС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Зам.зав.по ВМР</w:t>
            </w: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16201" w:rsidRPr="00671BE4" w:rsidTr="00033F62">
        <w:trPr>
          <w:trHeight w:val="538"/>
        </w:trPr>
        <w:tc>
          <w:tcPr>
            <w:tcW w:w="10206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и утверждение рабочих программ,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положения о детско-родительском клубе, </w:t>
            </w: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календарно-тематических планов педагогических работников на 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г.г.</w:t>
            </w:r>
          </w:p>
        </w:tc>
        <w:tc>
          <w:tcPr>
            <w:tcW w:w="2127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Июнь - </w:t>
            </w: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 xml:space="preserve">Сентябрь </w:t>
            </w:r>
          </w:p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 </w:t>
            </w: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693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Педагоги и специалисты ДОУ</w:t>
            </w:r>
          </w:p>
        </w:tc>
      </w:tr>
      <w:tr w:rsidR="00716201" w:rsidRPr="00671BE4" w:rsidTr="00033F62">
        <w:trPr>
          <w:trHeight w:val="538"/>
        </w:trPr>
        <w:tc>
          <w:tcPr>
            <w:tcW w:w="10206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Реализация адаптированной программы для групп компенсирующей направленности.</w:t>
            </w:r>
          </w:p>
        </w:tc>
        <w:tc>
          <w:tcPr>
            <w:tcW w:w="2127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Зам.зав.по ВМР, специалисты.</w:t>
            </w:r>
          </w:p>
        </w:tc>
      </w:tr>
      <w:tr w:rsidR="00716201" w:rsidRPr="00671BE4" w:rsidTr="00033F62">
        <w:trPr>
          <w:trHeight w:val="277"/>
        </w:trPr>
        <w:tc>
          <w:tcPr>
            <w:tcW w:w="10206" w:type="dxa"/>
            <w:shd w:val="clear" w:color="auto" w:fill="auto"/>
          </w:tcPr>
          <w:p w:rsidR="00716201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и внедрение индивидуальных образовательных маршрутов в соответствии с ФГОС ДО для детей с трудностями в речевом и психическом развитии, детей инвалидов.</w:t>
            </w:r>
          </w:p>
        </w:tc>
        <w:tc>
          <w:tcPr>
            <w:tcW w:w="2127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shd w:val="clear" w:color="auto" w:fill="auto"/>
          </w:tcPr>
          <w:p w:rsidR="00716201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Зам.зав.по ВМР, специалисты, педагоги.</w:t>
            </w:r>
          </w:p>
        </w:tc>
      </w:tr>
      <w:tr w:rsidR="00716201" w:rsidRPr="00671BE4" w:rsidTr="00033F62">
        <w:tc>
          <w:tcPr>
            <w:tcW w:w="10206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реализации</w:t>
            </w: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задач по</w:t>
            </w:r>
            <w:r w:rsidRPr="00365F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сохранению и укреплению</w:t>
            </w:r>
            <w:r w:rsidRPr="00365F90">
              <w:rPr>
                <w:rFonts w:ascii="Times New Roman" w:hAnsi="Times New Roman"/>
                <w:bCs/>
                <w:sz w:val="24"/>
                <w:szCs w:val="24"/>
              </w:rPr>
              <w:t xml:space="preserve"> здоровья детей в соответствии с ФГОС ДО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Зам.зав.по ВМР</w:t>
            </w: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716201" w:rsidRPr="00671BE4" w:rsidTr="00033F62">
        <w:tc>
          <w:tcPr>
            <w:tcW w:w="10206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отчетности по введению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реализации ФГОС ДО, программы развития, направленных на сохранение здоровья воспитанников.</w:t>
            </w:r>
          </w:p>
        </w:tc>
        <w:tc>
          <w:tcPr>
            <w:tcW w:w="2127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Заведующий</w:t>
            </w:r>
          </w:p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Зам.зав.по ВМР</w:t>
            </w:r>
          </w:p>
        </w:tc>
      </w:tr>
      <w:tr w:rsidR="00716201" w:rsidRPr="00671BE4" w:rsidTr="00033F62">
        <w:tc>
          <w:tcPr>
            <w:tcW w:w="15026" w:type="dxa"/>
            <w:gridSpan w:val="3"/>
            <w:shd w:val="clear" w:color="auto" w:fill="auto"/>
          </w:tcPr>
          <w:p w:rsidR="00716201" w:rsidRPr="00671BE4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2. Кадровое обеспечение внедрения ФГОС</w:t>
            </w:r>
          </w:p>
        </w:tc>
      </w:tr>
      <w:tr w:rsidR="00716201" w:rsidRPr="00671BE4" w:rsidTr="00033F62">
        <w:tc>
          <w:tcPr>
            <w:tcW w:w="10206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 прохождения курсов повышения квалификации педагогов по вопросам перехода на ФГОС ДО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курсов по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здоровьесбережению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воспитанников ДОУ.</w:t>
            </w:r>
          </w:p>
        </w:tc>
        <w:tc>
          <w:tcPr>
            <w:tcW w:w="2127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Зам.зав.по ВМР</w:t>
            </w: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16201" w:rsidRPr="00671BE4" w:rsidTr="00033F62">
        <w:tc>
          <w:tcPr>
            <w:tcW w:w="15026" w:type="dxa"/>
            <w:gridSpan w:val="3"/>
            <w:shd w:val="clear" w:color="auto" w:fill="auto"/>
          </w:tcPr>
          <w:p w:rsidR="00716201" w:rsidRPr="00671BE4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 Создание материально-технического обеспечения внедрения ФГОС</w:t>
            </w:r>
          </w:p>
        </w:tc>
      </w:tr>
      <w:tr w:rsidR="00716201" w:rsidRPr="00671BE4" w:rsidTr="00033F62">
        <w:tc>
          <w:tcPr>
            <w:tcW w:w="10206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Обеспечение обновления ДОУ в соответствии с требованиями ФГОС к минимальной оснащенности учебного процесса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Поэтапно</w:t>
            </w:r>
          </w:p>
        </w:tc>
        <w:tc>
          <w:tcPr>
            <w:tcW w:w="2693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Заведующий</w:t>
            </w:r>
          </w:p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Зам.зав.по ВМР</w:t>
            </w: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716201" w:rsidRPr="00671BE4" w:rsidTr="00033F62">
        <w:tc>
          <w:tcPr>
            <w:tcW w:w="10206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Обеспечение соответствия материально-технической базы реализации ООП действующим санитарным и противопожарным нормам, нормам охраны труда работников ДОУ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Заведующий</w:t>
            </w:r>
          </w:p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Зам.зав.по ВМР</w:t>
            </w: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716201" w:rsidRPr="00671BE4" w:rsidTr="00033F62">
        <w:tc>
          <w:tcPr>
            <w:tcW w:w="10206" w:type="dxa"/>
            <w:shd w:val="clear" w:color="auto" w:fill="auto"/>
          </w:tcPr>
          <w:p w:rsidR="00716201" w:rsidRPr="00E52E6B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Обеспечение ДОУ печатными и электронными образовательными ресурсами ООП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в том числе по вопросам оздоровления детей.</w:t>
            </w:r>
          </w:p>
        </w:tc>
        <w:tc>
          <w:tcPr>
            <w:tcW w:w="2127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Заведующий</w:t>
            </w:r>
          </w:p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Зам.зав.по ВМР</w:t>
            </w: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716201" w:rsidRPr="00671BE4" w:rsidTr="00033F62">
        <w:tc>
          <w:tcPr>
            <w:tcW w:w="10206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Обеспечение доступа педагогическим работникам к электронным образовательным ресурсам, к информационным образовательным ресурсам в сети Интернет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693" w:type="dxa"/>
            <w:shd w:val="clear" w:color="auto" w:fill="auto"/>
          </w:tcPr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Зам.зав.по ВМР</w:t>
            </w:r>
            <w:r w:rsidRPr="00671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16201" w:rsidRPr="00671BE4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Зам.зав.по ВМР</w:t>
            </w:r>
          </w:p>
        </w:tc>
      </w:tr>
    </w:tbl>
    <w:p w:rsidR="00716201" w:rsidRDefault="00716201" w:rsidP="00716201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716201" w:rsidRDefault="00716201" w:rsidP="00716201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716201" w:rsidRPr="008358EF" w:rsidRDefault="00716201" w:rsidP="00716201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8358EF">
        <w:rPr>
          <w:rFonts w:ascii="Times New Roman" w:eastAsia="Calibri" w:hAnsi="Times New Roman"/>
          <w:b/>
          <w:bCs/>
          <w:color w:val="000000"/>
          <w:sz w:val="24"/>
          <w:szCs w:val="24"/>
        </w:rPr>
        <w:t>II этап (реализации)</w:t>
      </w:r>
    </w:p>
    <w:p w:rsidR="00716201" w:rsidRPr="008358EF" w:rsidRDefault="00716201" w:rsidP="00716201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Январь 2018</w:t>
      </w:r>
      <w:r w:rsidRPr="008358EF">
        <w:rPr>
          <w:rFonts w:ascii="Times New Roman" w:eastAsia="Calibri" w:hAnsi="Times New Roman"/>
          <w:b/>
          <w:bCs/>
          <w:color w:val="000000"/>
          <w:sz w:val="24"/>
          <w:szCs w:val="24"/>
        </w:rPr>
        <w:t>г. – июнь 2020г.</w:t>
      </w:r>
    </w:p>
    <w:p w:rsidR="00716201" w:rsidRPr="008358EF" w:rsidRDefault="00716201" w:rsidP="00716201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8358EF">
        <w:rPr>
          <w:rFonts w:ascii="Times New Roman" w:eastAsia="Calibri" w:hAnsi="Times New Roman"/>
          <w:b/>
          <w:bCs/>
          <w:color w:val="000000"/>
          <w:sz w:val="24"/>
          <w:szCs w:val="24"/>
        </w:rPr>
        <w:t>Цель:</w:t>
      </w:r>
      <w:r w:rsidRPr="008358EF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практическая реализация Программы развития</w:t>
      </w:r>
    </w:p>
    <w:p w:rsidR="00716201" w:rsidRPr="008358EF" w:rsidRDefault="00716201" w:rsidP="00716201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358E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58EF">
        <w:rPr>
          <w:rFonts w:ascii="Times New Roman" w:hAnsi="Times New Roman"/>
          <w:b/>
          <w:sz w:val="24"/>
          <w:szCs w:val="24"/>
        </w:rPr>
        <w:t>Задачи:</w:t>
      </w:r>
      <w:r w:rsidRPr="008358E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716201" w:rsidRPr="008358EF" w:rsidRDefault="00716201" w:rsidP="00716201">
      <w:pPr>
        <w:tabs>
          <w:tab w:val="left" w:pos="23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8EF">
        <w:rPr>
          <w:rFonts w:ascii="Times New Roman" w:hAnsi="Times New Roman"/>
          <w:color w:val="000000"/>
          <w:sz w:val="24"/>
          <w:szCs w:val="24"/>
        </w:rPr>
        <w:t xml:space="preserve">-реализовать мероприятия по основным направлениям, определённым Программой развития; </w:t>
      </w:r>
    </w:p>
    <w:p w:rsidR="00716201" w:rsidRPr="008358EF" w:rsidRDefault="00716201" w:rsidP="00716201">
      <w:pPr>
        <w:tabs>
          <w:tab w:val="left" w:pos="23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8EF">
        <w:rPr>
          <w:rFonts w:ascii="Times New Roman" w:hAnsi="Times New Roman"/>
          <w:color w:val="000000"/>
          <w:sz w:val="24"/>
          <w:szCs w:val="24"/>
        </w:rPr>
        <w:t>-обеспечить реализацию мероприятий по проведению мониторинга процесса функционирования МБДОУ в решении задач развития;</w:t>
      </w:r>
    </w:p>
    <w:p w:rsidR="00716201" w:rsidRPr="008358EF" w:rsidRDefault="00716201" w:rsidP="00716201">
      <w:pPr>
        <w:tabs>
          <w:tab w:val="left" w:pos="23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8EF">
        <w:rPr>
          <w:rFonts w:ascii="Times New Roman" w:hAnsi="Times New Roman"/>
          <w:color w:val="000000"/>
          <w:sz w:val="24"/>
          <w:szCs w:val="24"/>
        </w:rPr>
        <w:t>-проводить корректировку мероприятий по реализации Программы развития в соответствии с результатами мониторинга.</w:t>
      </w:r>
    </w:p>
    <w:tbl>
      <w:tblPr>
        <w:tblW w:w="1502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245"/>
        <w:gridCol w:w="992"/>
        <w:gridCol w:w="1560"/>
        <w:gridCol w:w="283"/>
        <w:gridCol w:w="1559"/>
        <w:gridCol w:w="5386"/>
      </w:tblGrid>
      <w:tr w:rsidR="00716201" w:rsidRPr="00ED0FAF" w:rsidTr="00033F62">
        <w:tc>
          <w:tcPr>
            <w:tcW w:w="5245" w:type="dxa"/>
            <w:shd w:val="clear" w:color="auto" w:fill="auto"/>
          </w:tcPr>
          <w:p w:rsidR="00716201" w:rsidRPr="00ED0FAF" w:rsidRDefault="00716201" w:rsidP="00033F62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16201" w:rsidRPr="00ED0FAF" w:rsidRDefault="00716201" w:rsidP="00033F62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Ответственные  и исполнители</w:t>
            </w:r>
          </w:p>
        </w:tc>
        <w:tc>
          <w:tcPr>
            <w:tcW w:w="1559" w:type="dxa"/>
            <w:shd w:val="clear" w:color="auto" w:fill="auto"/>
          </w:tcPr>
          <w:p w:rsidR="00716201" w:rsidRPr="00ED0FAF" w:rsidRDefault="00716201" w:rsidP="00033F62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5386" w:type="dxa"/>
            <w:shd w:val="clear" w:color="auto" w:fill="auto"/>
          </w:tcPr>
          <w:p w:rsidR="00716201" w:rsidRPr="00ED0FAF" w:rsidRDefault="00716201" w:rsidP="00033F62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Результат</w:t>
            </w:r>
          </w:p>
        </w:tc>
      </w:tr>
      <w:tr w:rsidR="00716201" w:rsidRPr="00ED0FAF" w:rsidTr="00033F62">
        <w:trPr>
          <w:trHeight w:val="879"/>
        </w:trPr>
        <w:tc>
          <w:tcPr>
            <w:tcW w:w="5245" w:type="dxa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Обеспечение режимов пребывания  воспитанников в ДОУ с учётом их индивидуальных особенностей.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Педагогический коллектив ДОУ</w:t>
            </w:r>
          </w:p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5386" w:type="dxa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Положительная динамика в соматическом, психофизическом здоровье, развитии детей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6201" w:rsidRPr="00ED0FAF" w:rsidTr="00033F62">
        <w:trPr>
          <w:trHeight w:val="827"/>
        </w:trPr>
        <w:tc>
          <w:tcPr>
            <w:tcW w:w="5245" w:type="dxa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и реализация авторских проектов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«Будь здоров, малыш», «Детский сад – территория здоровья!», «Будь готов к труду и обороне» 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и программ, направленных на  сохранение и укрепление здоровья воспитанников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ОВЗ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Педагогический коллектив ДОУ, родители, представители социума</w:t>
            </w:r>
          </w:p>
        </w:tc>
        <w:tc>
          <w:tcPr>
            <w:tcW w:w="1559" w:type="dxa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Авторские программы,  проекты, направленные на  сохранение и укрепление здоровья воспитанников.</w:t>
            </w:r>
          </w:p>
        </w:tc>
      </w:tr>
      <w:tr w:rsidR="00716201" w:rsidRPr="00ED0FAF" w:rsidTr="00033F62">
        <w:trPr>
          <w:trHeight w:val="275"/>
        </w:trPr>
        <w:tc>
          <w:tcPr>
            <w:tcW w:w="5245" w:type="dxa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26E7D">
              <w:rPr>
                <w:rFonts w:ascii="Times New Roman" w:hAnsi="Times New Roman"/>
                <w:bCs/>
                <w:sz w:val="24"/>
                <w:szCs w:val="24"/>
              </w:rPr>
              <w:t xml:space="preserve">зучение и внедрение в практику работы передового педагогического, медицинского опыта по оздоровлению детей, отбор и </w:t>
            </w:r>
            <w:r w:rsidRPr="00B26E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внедрение эффективных технологий и методик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Педагогический коллектив ДОУ</w:t>
            </w:r>
          </w:p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образовательного пространства для детей с ОВЗ.</w:t>
            </w:r>
          </w:p>
        </w:tc>
      </w:tr>
      <w:tr w:rsidR="00716201" w:rsidRPr="00ED0FAF" w:rsidTr="00033F62">
        <w:tc>
          <w:tcPr>
            <w:tcW w:w="5245" w:type="dxa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Реализация  инновационного проекта </w:t>
            </w:r>
          </w:p>
          <w:p w:rsidR="00716201" w:rsidRPr="00AF0453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AF0453">
              <w:rPr>
                <w:rFonts w:ascii="Times New Roman" w:hAnsi="Times New Roman"/>
                <w:bCs/>
                <w:sz w:val="24"/>
                <w:szCs w:val="24"/>
              </w:rPr>
              <w:t xml:space="preserve">«Использование традиционных и нетрадиционных </w:t>
            </w:r>
            <w:proofErr w:type="spellStart"/>
            <w:r w:rsidRPr="00AF0453">
              <w:rPr>
                <w:rFonts w:ascii="Times New Roman" w:hAnsi="Times New Roman"/>
                <w:bCs/>
                <w:sz w:val="24"/>
                <w:szCs w:val="24"/>
              </w:rPr>
              <w:t>здоровьесберегающих</w:t>
            </w:r>
            <w:proofErr w:type="spellEnd"/>
            <w:r w:rsidRPr="00AF0453">
              <w:rPr>
                <w:rFonts w:ascii="Times New Roman" w:hAnsi="Times New Roman"/>
                <w:bCs/>
                <w:sz w:val="24"/>
                <w:szCs w:val="24"/>
              </w:rPr>
              <w:t xml:space="preserve"> тех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нологий в </w:t>
            </w:r>
            <w:r w:rsidRPr="00AF0453">
              <w:rPr>
                <w:rFonts w:ascii="Times New Roman" w:hAnsi="Times New Roman"/>
                <w:bCs/>
                <w:sz w:val="24"/>
                <w:szCs w:val="24"/>
              </w:rPr>
              <w:t>оздоровлении дошкольников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ОВЗ</w:t>
            </w:r>
            <w:r w:rsidRPr="00AF045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Педагогический коллектив ДОУ, родители, представители социума</w:t>
            </w:r>
          </w:p>
        </w:tc>
        <w:tc>
          <w:tcPr>
            <w:tcW w:w="1559" w:type="dxa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AF0453">
              <w:rPr>
                <w:rFonts w:ascii="Times New Roman" w:hAnsi="Times New Roman"/>
                <w:bCs/>
                <w:sz w:val="24"/>
                <w:szCs w:val="24"/>
              </w:rPr>
              <w:t>риобщение детей и родителей к здоровому образу жизни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453">
              <w:rPr>
                <w:rFonts w:ascii="Times New Roman" w:hAnsi="Times New Roman"/>
                <w:bCs/>
                <w:sz w:val="24"/>
                <w:szCs w:val="24"/>
              </w:rPr>
              <w:t>обеспечение каждому ребенку гармоничное развитие, помочь использовать резервы собственного организма для сохранения, укрепления и повышения уровня здоровья детей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ОВЗ.</w:t>
            </w:r>
          </w:p>
        </w:tc>
      </w:tr>
      <w:tr w:rsidR="00716201" w:rsidRPr="00ED0FAF" w:rsidTr="00033F62">
        <w:tc>
          <w:tcPr>
            <w:tcW w:w="5245" w:type="dxa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 и проведение мероприятий с детьми </w:t>
            </w:r>
            <w:proofErr w:type="spellStart"/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валеологической</w:t>
            </w:r>
            <w:proofErr w:type="spellEnd"/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здоровьесберегающей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физкультурно-оздоровительной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направленност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(«Мама, папа, я – здоровая семья», «Здоровей-ка»).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Педагогический коллектив ДОУ</w:t>
            </w:r>
          </w:p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386" w:type="dxa"/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детьми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ОВЗ 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задач физического развития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6201" w:rsidRPr="00ED0FAF" w:rsidTr="00033F62">
        <w:trPr>
          <w:trHeight w:val="851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Работа с родителями по направлению сохранения и укрепления здоровья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физической культуры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 xml:space="preserve"> воспитанников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ОВЗ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Зам.зав.по ВМР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</w:p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 xml:space="preserve">Увеличение доли родителей, с высоким уровнем </w:t>
            </w:r>
            <w:proofErr w:type="spellStart"/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медико-психолого-педагогической</w:t>
            </w:r>
            <w:proofErr w:type="spellEnd"/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 xml:space="preserve"> компетентности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6201" w:rsidRPr="00ED0FAF" w:rsidTr="00033F62">
        <w:trPr>
          <w:trHeight w:val="12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конкурсов, утренников, досугов, праздников, развлечений по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валеологическому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воспитанию дошкольников.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зам.зав по ВМР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пед</w:t>
            </w:r>
            <w:proofErr w:type="spellEnd"/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коллектив ДОУ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</w:p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Увеличение доли воспитанников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ОВЗ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, охваченных мероприятиям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по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валеологическому</w:t>
            </w:r>
            <w:proofErr w:type="spellEnd"/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 xml:space="preserve"> воспитанию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6201" w:rsidRPr="00ED0FAF" w:rsidTr="00033F62">
        <w:trPr>
          <w:trHeight w:val="125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Разработка механизма индивидуальных достижений воспитанников (</w:t>
            </w:r>
            <w:proofErr w:type="spellStart"/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портфолио</w:t>
            </w:r>
            <w:proofErr w:type="spellEnd"/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Педагоги,</w:t>
            </w:r>
          </w:p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родители</w:t>
            </w:r>
          </w:p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Сформированная мотивация успешности у воспитанников с разными возможностями</w:t>
            </w:r>
          </w:p>
        </w:tc>
      </w:tr>
      <w:tr w:rsidR="00716201" w:rsidRPr="00ED0FAF" w:rsidTr="00033F62">
        <w:trPr>
          <w:trHeight w:val="6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Участие в конкурсах различного уровня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в том числе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валеологической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направленности (Фестиваль Здоровье, и др.)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зам.зав. по ВМР, педагоги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Согласно срокам конкурса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Увеличение доли педагогов, мотивированных на участие в инновационной деятельности</w:t>
            </w:r>
          </w:p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Рост престижа педагогической профессии и ДОУ в социуме</w:t>
            </w:r>
          </w:p>
        </w:tc>
      </w:tr>
      <w:tr w:rsidR="00716201" w:rsidRPr="00ED0FAF" w:rsidTr="00033F62">
        <w:trPr>
          <w:trHeight w:val="851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Мониторинг повышения квалификации педагогических кадров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 по ВМР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Увеличение доли педагогов, мотивированных на непрерывное образование.</w:t>
            </w:r>
          </w:p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Корректировка планов повышения квалификации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6201" w:rsidRPr="00ED0FAF" w:rsidTr="00033F62">
        <w:trPr>
          <w:trHeight w:val="226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Участие в работе районных методических объединений, научно-практических конференций, семинаров, круглых столов, направленных на повышение квалификации педагогов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 по ВМР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В течение всего периода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Совершенствование педагогического мастерства  педагогов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6201" w:rsidRPr="00ED0FAF" w:rsidTr="00033F62">
        <w:trPr>
          <w:trHeight w:val="31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публикаций педагогов в профессиональных изданиях, в средствах массовой информации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 по ВМР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В течение всего периода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Увеличение доли педагогов  публикующий свой опыт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16201" w:rsidRPr="00ED0FAF" w:rsidTr="00033F62">
        <w:trPr>
          <w:trHeight w:val="787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Обновление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здоровьесберегающей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предметно-пространственной среды ДОУ, в соответствии с ФГОС ДО.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зам.зав. по ВМР, педагоги, специалисты.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В течение всего периода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образовательного пространства.</w:t>
            </w:r>
          </w:p>
        </w:tc>
      </w:tr>
      <w:tr w:rsidR="00716201" w:rsidRPr="00ED0FAF" w:rsidTr="00033F62">
        <w:trPr>
          <w:trHeight w:val="1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Функционирование детско-родительского клуба «Здоровый малыш».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ий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зам.зав. по ВМР, педагоги, специалисты.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В течение всего периода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образовательного пространства.</w:t>
            </w:r>
          </w:p>
        </w:tc>
      </w:tr>
      <w:tr w:rsidR="00716201" w:rsidRPr="00ED0FAF" w:rsidTr="00033F62">
        <w:trPr>
          <w:trHeight w:val="787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Создание и ведение странички «Детско-родительский клуб «Здоровый малыш»» на сайте ДОУ.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Зм.зав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ВМР, педагоги.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В течение всего периода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образовательного пространства.</w:t>
            </w:r>
          </w:p>
        </w:tc>
      </w:tr>
      <w:tr w:rsidR="00716201" w:rsidRPr="00ED0FAF" w:rsidTr="00033F62">
        <w:trPr>
          <w:trHeight w:val="300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Создание в группах мини музеев «Академия здоровья», «Спорт», «Я – человек».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Зм.зав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по ВМР, педагоги.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В течение всего периода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6201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образовательного пространства.</w:t>
            </w:r>
          </w:p>
        </w:tc>
      </w:tr>
      <w:tr w:rsidR="00716201" w:rsidRPr="00ED0FAF" w:rsidTr="00033F62">
        <w:tc>
          <w:tcPr>
            <w:tcW w:w="15025" w:type="dxa"/>
            <w:gridSpan w:val="6"/>
            <w:shd w:val="clear" w:color="auto" w:fill="auto"/>
          </w:tcPr>
          <w:p w:rsidR="00716201" w:rsidRPr="002C4063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C4063">
              <w:rPr>
                <w:rFonts w:ascii="Times New Roman" w:hAnsi="Times New Roman"/>
                <w:bCs/>
                <w:sz w:val="24"/>
                <w:szCs w:val="24"/>
              </w:rPr>
              <w:t>Оценка качества результатов деятельности</w:t>
            </w:r>
          </w:p>
        </w:tc>
      </w:tr>
      <w:tr w:rsidR="00716201" w:rsidRPr="00ED0FAF" w:rsidTr="00033F62">
        <w:tc>
          <w:tcPr>
            <w:tcW w:w="6237" w:type="dxa"/>
            <w:gridSpan w:val="2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Комплексный мониторинг состояния соматического, психофизического здо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ровья и развития детей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, с целью выявления у них сочетанных нарушений в развитии.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внедрённых программ по состоянию  здоровья и развития  детей.</w:t>
            </w:r>
          </w:p>
        </w:tc>
        <w:tc>
          <w:tcPr>
            <w:tcW w:w="1560" w:type="dxa"/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Зам.зав.по ВМР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Ежегодно</w:t>
            </w:r>
          </w:p>
          <w:p w:rsidR="00716201" w:rsidRPr="00ED0FAF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В соответствии с циклограммой</w:t>
            </w:r>
          </w:p>
        </w:tc>
        <w:tc>
          <w:tcPr>
            <w:tcW w:w="5386" w:type="dxa"/>
            <w:shd w:val="clear" w:color="auto" w:fill="auto"/>
          </w:tcPr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 xml:space="preserve"> Анализ результатов мониторинга.</w:t>
            </w:r>
          </w:p>
          <w:p w:rsidR="00716201" w:rsidRPr="00ED0FAF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Определение перспектив деятельности.</w:t>
            </w:r>
          </w:p>
        </w:tc>
      </w:tr>
    </w:tbl>
    <w:p w:rsidR="00716201" w:rsidRPr="008358EF" w:rsidRDefault="00716201" w:rsidP="00716201">
      <w:pPr>
        <w:pStyle w:val="a3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358EF">
        <w:rPr>
          <w:rFonts w:ascii="Times New Roman" w:hAnsi="Times New Roman"/>
          <w:b/>
          <w:bCs/>
          <w:sz w:val="24"/>
          <w:szCs w:val="24"/>
        </w:rPr>
        <w:t>Взаимодействие с родителями</w:t>
      </w:r>
    </w:p>
    <w:tbl>
      <w:tblPr>
        <w:tblW w:w="1502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498"/>
        <w:gridCol w:w="2409"/>
        <w:gridCol w:w="3119"/>
      </w:tblGrid>
      <w:tr w:rsidR="00716201" w:rsidRPr="00563DE6" w:rsidTr="00033F62">
        <w:tc>
          <w:tcPr>
            <w:tcW w:w="9498" w:type="dxa"/>
            <w:shd w:val="clear" w:color="auto" w:fill="auto"/>
            <w:hideMark/>
          </w:tcPr>
          <w:p w:rsidR="00716201" w:rsidRPr="00563DE6" w:rsidRDefault="00716201" w:rsidP="00033F6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DE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09" w:type="dxa"/>
            <w:shd w:val="clear" w:color="auto" w:fill="auto"/>
            <w:hideMark/>
          </w:tcPr>
          <w:p w:rsidR="00716201" w:rsidRPr="00563DE6" w:rsidRDefault="00716201" w:rsidP="00033F6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DE6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shd w:val="clear" w:color="auto" w:fill="auto"/>
            <w:hideMark/>
          </w:tcPr>
          <w:p w:rsidR="00716201" w:rsidRPr="00563DE6" w:rsidRDefault="00716201" w:rsidP="00033F6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3DE6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16201" w:rsidRPr="00563DE6" w:rsidTr="00033F62">
        <w:tc>
          <w:tcPr>
            <w:tcW w:w="9498" w:type="dxa"/>
            <w:shd w:val="clear" w:color="auto" w:fill="auto"/>
            <w:hideMark/>
          </w:tcPr>
          <w:p w:rsidR="00716201" w:rsidRPr="00563DE6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Мониторинг</w:t>
            </w:r>
            <w:r w:rsidRPr="00563DE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удовлетворенности родителей резу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льтатами обучения, воспитания, психического и физического </w:t>
            </w:r>
            <w:r w:rsidRPr="00563DE6">
              <w:rPr>
                <w:rFonts w:ascii="Times New Roman" w:hAnsi="Times New Roman"/>
                <w:bCs/>
                <w:iCs/>
                <w:sz w:val="24"/>
                <w:szCs w:val="24"/>
              </w:rPr>
              <w:t>развития своего ребенка</w:t>
            </w:r>
          </w:p>
        </w:tc>
        <w:tc>
          <w:tcPr>
            <w:tcW w:w="2409" w:type="dxa"/>
            <w:shd w:val="clear" w:color="auto" w:fill="auto"/>
            <w:hideMark/>
          </w:tcPr>
          <w:p w:rsidR="00716201" w:rsidRPr="00563DE6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DE6">
              <w:rPr>
                <w:rFonts w:ascii="Times New Roman" w:hAnsi="Times New Roman"/>
                <w:bCs/>
                <w:sz w:val="24"/>
                <w:szCs w:val="24"/>
              </w:rPr>
              <w:t>В течение всего периода</w:t>
            </w:r>
          </w:p>
        </w:tc>
        <w:tc>
          <w:tcPr>
            <w:tcW w:w="3119" w:type="dxa"/>
            <w:shd w:val="clear" w:color="auto" w:fill="auto"/>
            <w:hideMark/>
          </w:tcPr>
          <w:p w:rsidR="00716201" w:rsidRPr="00563DE6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Зам.зав.по ВМР</w:t>
            </w:r>
            <w:r w:rsidRPr="00563DE6">
              <w:rPr>
                <w:rFonts w:ascii="Times New Roman" w:hAnsi="Times New Roman"/>
                <w:bCs/>
                <w:sz w:val="24"/>
                <w:szCs w:val="24"/>
              </w:rPr>
              <w:t>, педагоги</w:t>
            </w:r>
          </w:p>
        </w:tc>
      </w:tr>
      <w:tr w:rsidR="00716201" w:rsidRPr="00563DE6" w:rsidTr="00033F62">
        <w:trPr>
          <w:trHeight w:val="348"/>
        </w:trPr>
        <w:tc>
          <w:tcPr>
            <w:tcW w:w="9498" w:type="dxa"/>
            <w:shd w:val="clear" w:color="auto" w:fill="auto"/>
            <w:hideMark/>
          </w:tcPr>
          <w:p w:rsidR="00716201" w:rsidRPr="00563DE6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DE6">
              <w:rPr>
                <w:rFonts w:ascii="Times New Roman" w:hAnsi="Times New Roman"/>
                <w:bCs/>
                <w:sz w:val="24"/>
                <w:szCs w:val="24"/>
              </w:rPr>
              <w:t>Формирование партнерских отношений между родителями и педагогами, организация участия родительской общественности в жизни ДОУ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в работе детско-родительского клуба</w:t>
            </w:r>
            <w:r w:rsidRPr="00563DE6">
              <w:rPr>
                <w:rFonts w:ascii="Times New Roman" w:hAnsi="Times New Roman"/>
                <w:bCs/>
                <w:sz w:val="24"/>
                <w:szCs w:val="24"/>
              </w:rPr>
              <w:t>, в укреплении и модернизации материально-технической базы ДОУ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направленных на сохранение и укрепление здоровья детей. </w:t>
            </w:r>
          </w:p>
        </w:tc>
        <w:tc>
          <w:tcPr>
            <w:tcW w:w="2409" w:type="dxa"/>
            <w:shd w:val="clear" w:color="auto" w:fill="auto"/>
            <w:hideMark/>
          </w:tcPr>
          <w:p w:rsidR="00716201" w:rsidRPr="00563DE6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DE6">
              <w:rPr>
                <w:rFonts w:ascii="Times New Roman" w:hAnsi="Times New Roman"/>
                <w:bCs/>
                <w:sz w:val="24"/>
                <w:szCs w:val="24"/>
              </w:rPr>
              <w:t>В течение всего периода</w:t>
            </w:r>
          </w:p>
        </w:tc>
        <w:tc>
          <w:tcPr>
            <w:tcW w:w="3119" w:type="dxa"/>
            <w:shd w:val="clear" w:color="auto" w:fill="auto"/>
            <w:hideMark/>
          </w:tcPr>
          <w:p w:rsidR="00716201" w:rsidRPr="00563DE6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DE6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Заведующий, </w:t>
            </w:r>
          </w:p>
          <w:p w:rsidR="00716201" w:rsidRPr="00563DE6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Зам.зав.по ВМР</w:t>
            </w:r>
          </w:p>
        </w:tc>
      </w:tr>
      <w:tr w:rsidR="00716201" w:rsidRPr="00563DE6" w:rsidTr="00033F62">
        <w:trPr>
          <w:trHeight w:val="348"/>
        </w:trPr>
        <w:tc>
          <w:tcPr>
            <w:tcW w:w="9498" w:type="dxa"/>
            <w:shd w:val="clear" w:color="auto" w:fill="auto"/>
            <w:hideMark/>
          </w:tcPr>
          <w:p w:rsidR="00716201" w:rsidRPr="00563DE6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DE6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родителей в реализации проектной и исследовательской деятельности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(направленной на воспитание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валеологической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культуры) </w:t>
            </w:r>
            <w:r w:rsidRPr="00563DE6">
              <w:rPr>
                <w:rFonts w:ascii="Times New Roman" w:hAnsi="Times New Roman"/>
                <w:bCs/>
                <w:sz w:val="24"/>
                <w:szCs w:val="24"/>
              </w:rPr>
              <w:t>дошкольников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  <w:hideMark/>
          </w:tcPr>
          <w:p w:rsidR="00716201" w:rsidRPr="00563DE6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DE6">
              <w:rPr>
                <w:rFonts w:ascii="Times New Roman" w:hAnsi="Times New Roman"/>
                <w:bCs/>
                <w:sz w:val="24"/>
                <w:szCs w:val="24"/>
              </w:rPr>
              <w:t>В течение всего периода</w:t>
            </w:r>
          </w:p>
        </w:tc>
        <w:tc>
          <w:tcPr>
            <w:tcW w:w="3119" w:type="dxa"/>
            <w:shd w:val="clear" w:color="auto" w:fill="auto"/>
            <w:hideMark/>
          </w:tcPr>
          <w:p w:rsidR="00716201" w:rsidRPr="00563DE6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Зам.зав.по ВМР</w:t>
            </w:r>
            <w:r w:rsidRPr="00563DE6">
              <w:rPr>
                <w:rFonts w:ascii="Times New Roman" w:hAnsi="Times New Roman"/>
                <w:bCs/>
                <w:sz w:val="24"/>
                <w:szCs w:val="24"/>
              </w:rPr>
              <w:t>, педагоги</w:t>
            </w:r>
          </w:p>
        </w:tc>
      </w:tr>
      <w:tr w:rsidR="00716201" w:rsidRPr="00563DE6" w:rsidTr="00033F62">
        <w:trPr>
          <w:trHeight w:val="569"/>
        </w:trPr>
        <w:tc>
          <w:tcPr>
            <w:tcW w:w="9498" w:type="dxa"/>
            <w:shd w:val="clear" w:color="auto" w:fill="auto"/>
            <w:hideMark/>
          </w:tcPr>
          <w:p w:rsidR="00716201" w:rsidRPr="00563DE6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D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Организация консультаций для родителей по вопросам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коррекционной, профилактической и оздоровительной работы. </w:t>
            </w:r>
          </w:p>
        </w:tc>
        <w:tc>
          <w:tcPr>
            <w:tcW w:w="2409" w:type="dxa"/>
            <w:shd w:val="clear" w:color="auto" w:fill="auto"/>
            <w:hideMark/>
          </w:tcPr>
          <w:p w:rsidR="00716201" w:rsidRPr="00563DE6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DE6">
              <w:rPr>
                <w:rFonts w:ascii="Times New Roman" w:hAnsi="Times New Roman"/>
                <w:bCs/>
                <w:sz w:val="24"/>
                <w:szCs w:val="24"/>
              </w:rPr>
              <w:t>В течение всего периода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hideMark/>
          </w:tcPr>
          <w:p w:rsidR="00716201" w:rsidRPr="00563DE6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DE6">
              <w:rPr>
                <w:rFonts w:ascii="Times New Roman" w:hAnsi="Times New Roman"/>
                <w:bCs/>
                <w:sz w:val="24"/>
                <w:szCs w:val="24"/>
              </w:rPr>
              <w:t>Специалисты, ст. м./сестра</w:t>
            </w:r>
          </w:p>
        </w:tc>
      </w:tr>
      <w:tr w:rsidR="00716201" w:rsidRPr="00563DE6" w:rsidTr="00033F62">
        <w:trPr>
          <w:trHeight w:val="545"/>
        </w:trPr>
        <w:tc>
          <w:tcPr>
            <w:tcW w:w="9498" w:type="dxa"/>
            <w:tcBorders>
              <w:bottom w:val="single" w:sz="8" w:space="0" w:color="auto"/>
            </w:tcBorders>
            <w:shd w:val="clear" w:color="auto" w:fill="auto"/>
            <w:hideMark/>
          </w:tcPr>
          <w:p w:rsidR="00716201" w:rsidRPr="00563DE6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DE6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совместных детско-взрослых мероприятий, укрепляющих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здоровье семьи и воспитывающих ценностное отношение детей и взрослых к здоровью. </w:t>
            </w:r>
          </w:p>
        </w:tc>
        <w:tc>
          <w:tcPr>
            <w:tcW w:w="2409" w:type="dxa"/>
            <w:shd w:val="clear" w:color="auto" w:fill="auto"/>
            <w:hideMark/>
          </w:tcPr>
          <w:p w:rsidR="00716201" w:rsidRPr="00563DE6" w:rsidRDefault="00716201" w:rsidP="00033F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DE6">
              <w:rPr>
                <w:rFonts w:ascii="Times New Roman" w:hAnsi="Times New Roman"/>
                <w:bCs/>
                <w:sz w:val="24"/>
                <w:szCs w:val="24"/>
              </w:rPr>
              <w:t>В течение всего периода</w:t>
            </w:r>
          </w:p>
        </w:tc>
        <w:tc>
          <w:tcPr>
            <w:tcW w:w="3119" w:type="dxa"/>
            <w:shd w:val="clear" w:color="auto" w:fill="auto"/>
            <w:hideMark/>
          </w:tcPr>
          <w:p w:rsidR="00716201" w:rsidRPr="00563DE6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DE6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Заведующий, </w:t>
            </w:r>
          </w:p>
          <w:p w:rsidR="00716201" w:rsidRPr="00563DE6" w:rsidRDefault="00716201" w:rsidP="00033F62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3DE6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педагоги</w:t>
            </w:r>
          </w:p>
        </w:tc>
      </w:tr>
    </w:tbl>
    <w:p w:rsidR="00716201" w:rsidRDefault="00716201" w:rsidP="00716201">
      <w:pPr>
        <w:snapToGrid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16201" w:rsidRPr="008358EF" w:rsidRDefault="00716201" w:rsidP="00716201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58EF">
        <w:rPr>
          <w:rFonts w:ascii="Times New Roman" w:hAnsi="Times New Roman"/>
          <w:b/>
          <w:sz w:val="24"/>
          <w:szCs w:val="24"/>
        </w:rPr>
        <w:t>III этап</w:t>
      </w:r>
      <w:r w:rsidRPr="008358EF">
        <w:rPr>
          <w:rFonts w:ascii="Times New Roman" w:hAnsi="Times New Roman"/>
          <w:sz w:val="24"/>
          <w:szCs w:val="24"/>
        </w:rPr>
        <w:t xml:space="preserve"> (обобщающий)</w:t>
      </w:r>
    </w:p>
    <w:p w:rsidR="00716201" w:rsidRPr="008358EF" w:rsidRDefault="00716201" w:rsidP="00716201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Июнь – август 2020</w:t>
      </w:r>
      <w:r w:rsidRPr="008358EF">
        <w:rPr>
          <w:rFonts w:ascii="Times New Roman" w:hAnsi="Times New Roman"/>
          <w:sz w:val="24"/>
          <w:szCs w:val="24"/>
        </w:rPr>
        <w:t xml:space="preserve"> г.</w:t>
      </w:r>
    </w:p>
    <w:p w:rsidR="00716201" w:rsidRPr="008358EF" w:rsidRDefault="00716201" w:rsidP="00716201">
      <w:pPr>
        <w:spacing w:after="0" w:line="240" w:lineRule="auto"/>
        <w:ind w:left="-284"/>
        <w:rPr>
          <w:rFonts w:ascii="Times New Roman" w:hAnsi="Times New Roman"/>
          <w:color w:val="000000"/>
          <w:sz w:val="24"/>
          <w:szCs w:val="24"/>
        </w:rPr>
      </w:pPr>
      <w:r w:rsidRPr="008358EF">
        <w:rPr>
          <w:rFonts w:ascii="Times New Roman" w:hAnsi="Times New Roman"/>
          <w:b/>
          <w:color w:val="000000"/>
          <w:sz w:val="24"/>
          <w:szCs w:val="24"/>
        </w:rPr>
        <w:t>Цель:</w:t>
      </w:r>
      <w:r w:rsidRPr="008358EF">
        <w:rPr>
          <w:rFonts w:ascii="Times New Roman" w:hAnsi="Times New Roman"/>
          <w:color w:val="000000"/>
          <w:sz w:val="24"/>
          <w:szCs w:val="24"/>
        </w:rPr>
        <w:t xml:space="preserve">  выявление соответствия полученных результатов по основным направлениям развития ДОУ поставленным целям и</w:t>
      </w:r>
    </w:p>
    <w:p w:rsidR="00716201" w:rsidRPr="008358EF" w:rsidRDefault="00716201" w:rsidP="00716201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8358EF">
        <w:rPr>
          <w:rFonts w:ascii="Times New Roman" w:hAnsi="Times New Roman"/>
          <w:color w:val="000000"/>
          <w:sz w:val="24"/>
          <w:szCs w:val="24"/>
        </w:rPr>
        <w:t xml:space="preserve"> задачам.</w:t>
      </w:r>
    </w:p>
    <w:p w:rsidR="00716201" w:rsidRPr="008358EF" w:rsidRDefault="00716201" w:rsidP="00716201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8358EF">
        <w:rPr>
          <w:rFonts w:ascii="Times New Roman" w:hAnsi="Times New Roman"/>
          <w:b/>
          <w:sz w:val="24"/>
          <w:szCs w:val="24"/>
        </w:rPr>
        <w:t>Задачи:</w:t>
      </w:r>
    </w:p>
    <w:p w:rsidR="00716201" w:rsidRPr="008358EF" w:rsidRDefault="00716201" w:rsidP="00716201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8358EF">
        <w:rPr>
          <w:rFonts w:ascii="Times New Roman" w:hAnsi="Times New Roman"/>
          <w:sz w:val="24"/>
          <w:szCs w:val="24"/>
        </w:rPr>
        <w:t>*провести анализ результатов реализации Программы развития, оценить её эффективность;</w:t>
      </w:r>
    </w:p>
    <w:p w:rsidR="00716201" w:rsidRPr="008358EF" w:rsidRDefault="00716201" w:rsidP="00716201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8358EF">
        <w:rPr>
          <w:rFonts w:ascii="Times New Roman" w:hAnsi="Times New Roman"/>
          <w:sz w:val="24"/>
          <w:szCs w:val="24"/>
        </w:rPr>
        <w:t>*представить аналитические материалы на педсовете ДОУ, общем родительском собрании, разместить на сайт ДОУ;</w:t>
      </w:r>
    </w:p>
    <w:p w:rsidR="00716201" w:rsidRPr="00562E07" w:rsidRDefault="00716201" w:rsidP="00716201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8358EF">
        <w:rPr>
          <w:rFonts w:ascii="Times New Roman" w:hAnsi="Times New Roman"/>
          <w:sz w:val="24"/>
          <w:szCs w:val="24"/>
        </w:rPr>
        <w:t>*определить  проблемы для разработки новой Программы развития</w:t>
      </w:r>
    </w:p>
    <w:tbl>
      <w:tblPr>
        <w:tblW w:w="154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9"/>
        <w:gridCol w:w="8646"/>
        <w:gridCol w:w="2090"/>
      </w:tblGrid>
      <w:tr w:rsidR="00716201" w:rsidRPr="00AD5237" w:rsidTr="00033F62">
        <w:tc>
          <w:tcPr>
            <w:tcW w:w="4679" w:type="dxa"/>
            <w:shd w:val="clear" w:color="auto" w:fill="FFFFFF" w:themeFill="background1"/>
          </w:tcPr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8646" w:type="dxa"/>
            <w:shd w:val="clear" w:color="auto" w:fill="FFFFFF" w:themeFill="background1"/>
          </w:tcPr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090" w:type="dxa"/>
            <w:shd w:val="clear" w:color="auto" w:fill="FFFFFF" w:themeFill="background1"/>
          </w:tcPr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716201" w:rsidRPr="00AD5237" w:rsidTr="00033F62">
        <w:tc>
          <w:tcPr>
            <w:tcW w:w="4679" w:type="dxa"/>
            <w:shd w:val="clear" w:color="auto" w:fill="FFFFFF" w:themeFill="background1"/>
          </w:tcPr>
          <w:p w:rsidR="00716201" w:rsidRPr="00AD5237" w:rsidRDefault="00716201" w:rsidP="00033F62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AD5237">
              <w:t xml:space="preserve">Социально-нормативные возрастные характеристики возможных достижений ребенка (целевые ориентиры) ФГОС ДО </w:t>
            </w:r>
          </w:p>
        </w:tc>
        <w:tc>
          <w:tcPr>
            <w:tcW w:w="8646" w:type="dxa"/>
            <w:shd w:val="clear" w:color="auto" w:fill="FFFFFF" w:themeFill="background1"/>
          </w:tcPr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sz w:val="24"/>
                <w:szCs w:val="24"/>
              </w:rPr>
              <w:t xml:space="preserve">Просмотр образовательной деятельности педагогов по итогам работы за учебный год.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237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ED0FAF">
              <w:rPr>
                <w:rFonts w:ascii="Times New Roman" w:hAnsi="Times New Roman"/>
                <w:bCs/>
                <w:sz w:val="24"/>
                <w:szCs w:val="24"/>
              </w:rPr>
              <w:t>соматического, психофизического здо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ровья и развития </w:t>
            </w:r>
            <w:r w:rsidRPr="00AD5237">
              <w:rPr>
                <w:rFonts w:ascii="Times New Roman" w:hAnsi="Times New Roman"/>
                <w:sz w:val="24"/>
                <w:szCs w:val="24"/>
              </w:rPr>
              <w:t>дошкольников.</w:t>
            </w:r>
          </w:p>
        </w:tc>
        <w:tc>
          <w:tcPr>
            <w:tcW w:w="2090" w:type="dxa"/>
            <w:shd w:val="clear" w:color="auto" w:fill="FFFFFF" w:themeFill="background1"/>
          </w:tcPr>
          <w:p w:rsidR="00716201" w:rsidRPr="00AD5237" w:rsidRDefault="00716201" w:rsidP="00033F62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237">
              <w:rPr>
                <w:rFonts w:ascii="Times New Roman" w:hAnsi="Times New Roman"/>
                <w:bCs/>
                <w:sz w:val="24"/>
                <w:szCs w:val="24"/>
              </w:rPr>
              <w:t xml:space="preserve">Зам.зав.по ВМР,  </w:t>
            </w:r>
            <w:proofErr w:type="spellStart"/>
            <w:r w:rsidRPr="00AD5237">
              <w:rPr>
                <w:rFonts w:ascii="Times New Roman" w:hAnsi="Times New Roman"/>
                <w:bCs/>
                <w:sz w:val="24"/>
                <w:szCs w:val="24"/>
              </w:rPr>
              <w:t>пед</w:t>
            </w:r>
            <w:proofErr w:type="spellEnd"/>
            <w:r w:rsidRPr="00AD5237">
              <w:rPr>
                <w:rFonts w:ascii="Times New Roman" w:hAnsi="Times New Roman"/>
                <w:bCs/>
                <w:sz w:val="24"/>
                <w:szCs w:val="24"/>
              </w:rPr>
              <w:t>. коллектив ДОУ</w:t>
            </w:r>
            <w:r w:rsidRPr="00AD52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16201" w:rsidRPr="00AD5237" w:rsidTr="00033F62">
        <w:tc>
          <w:tcPr>
            <w:tcW w:w="4679" w:type="dxa"/>
            <w:shd w:val="clear" w:color="auto" w:fill="FFFFFF" w:themeFill="background1"/>
          </w:tcPr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Определить уровень методической грамотности педагогов, в т.ч. знаний ИКТ. </w:t>
            </w:r>
          </w:p>
        </w:tc>
        <w:tc>
          <w:tcPr>
            <w:tcW w:w="8646" w:type="dxa"/>
            <w:shd w:val="clear" w:color="auto" w:fill="FFFFFF" w:themeFill="background1"/>
          </w:tcPr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sz w:val="24"/>
                <w:szCs w:val="24"/>
              </w:rPr>
              <w:t>Собеседование о работе над выбранной методической темой, владением ИКТ.</w:t>
            </w:r>
          </w:p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sz w:val="24"/>
                <w:szCs w:val="24"/>
              </w:rPr>
              <w:t xml:space="preserve">Анализ участия педагогов в методических мероприятиях детского сада и города. </w:t>
            </w:r>
          </w:p>
        </w:tc>
        <w:tc>
          <w:tcPr>
            <w:tcW w:w="2090" w:type="dxa"/>
            <w:shd w:val="clear" w:color="auto" w:fill="FFFFFF" w:themeFill="background1"/>
          </w:tcPr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bCs/>
                <w:sz w:val="24"/>
                <w:szCs w:val="24"/>
              </w:rPr>
              <w:t>Заведующий, зам.зав.по ВМР</w:t>
            </w:r>
            <w:r w:rsidRPr="00AD52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201" w:rsidRPr="00AD5237" w:rsidTr="00033F62">
        <w:tc>
          <w:tcPr>
            <w:tcW w:w="4679" w:type="dxa"/>
            <w:shd w:val="clear" w:color="auto" w:fill="FFFFFF" w:themeFill="background1"/>
          </w:tcPr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color w:val="000000"/>
                <w:sz w:val="24"/>
                <w:szCs w:val="24"/>
              </w:rPr>
              <w:t>Определить уровень удовлетворенности родителей работой ДОУ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программе развития, работой детско-родительского клуба.</w:t>
            </w:r>
          </w:p>
        </w:tc>
        <w:tc>
          <w:tcPr>
            <w:tcW w:w="8646" w:type="dxa"/>
            <w:shd w:val="clear" w:color="auto" w:fill="FFFFFF" w:themeFill="background1"/>
          </w:tcPr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sz w:val="24"/>
                <w:szCs w:val="24"/>
              </w:rPr>
              <w:t>Анализ анкетирования родителей.</w:t>
            </w:r>
          </w:p>
        </w:tc>
        <w:tc>
          <w:tcPr>
            <w:tcW w:w="2090" w:type="dxa"/>
            <w:shd w:val="clear" w:color="auto" w:fill="FFFFFF" w:themeFill="background1"/>
          </w:tcPr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237">
              <w:rPr>
                <w:rFonts w:ascii="Times New Roman" w:hAnsi="Times New Roman"/>
                <w:bCs/>
                <w:sz w:val="24"/>
                <w:szCs w:val="24"/>
              </w:rPr>
              <w:t>Зам.зав.по ВМР,  пед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агоги</w:t>
            </w:r>
          </w:p>
        </w:tc>
      </w:tr>
      <w:tr w:rsidR="00716201" w:rsidRPr="00AD5237" w:rsidTr="00033F62">
        <w:tc>
          <w:tcPr>
            <w:tcW w:w="4679" w:type="dxa"/>
            <w:shd w:val="clear" w:color="auto" w:fill="FFFFFF" w:themeFill="background1"/>
          </w:tcPr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color w:val="000000"/>
                <w:sz w:val="24"/>
                <w:szCs w:val="24"/>
              </w:rPr>
              <w:t>Определить уровень материально-технического обеспечения ДОУ.</w:t>
            </w:r>
          </w:p>
        </w:tc>
        <w:tc>
          <w:tcPr>
            <w:tcW w:w="8646" w:type="dxa"/>
            <w:shd w:val="clear" w:color="auto" w:fill="FFFFFF" w:themeFill="background1"/>
          </w:tcPr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sz w:val="24"/>
                <w:szCs w:val="24"/>
              </w:rPr>
              <w:t>Отчет заведующего по ХЧ на заседании Совета учреждения.</w:t>
            </w:r>
          </w:p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sz w:val="24"/>
                <w:szCs w:val="24"/>
              </w:rPr>
              <w:t>Отчет зам.зав.по ВМР по вопросу методического обеспечения воспитательно-образовательного процесса.</w:t>
            </w:r>
          </w:p>
        </w:tc>
        <w:tc>
          <w:tcPr>
            <w:tcW w:w="2090" w:type="dxa"/>
            <w:shd w:val="clear" w:color="auto" w:fill="FFFFFF" w:themeFill="background1"/>
          </w:tcPr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237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</w:t>
            </w:r>
          </w:p>
        </w:tc>
      </w:tr>
      <w:tr w:rsidR="00716201" w:rsidRPr="00563DE6" w:rsidTr="00033F62">
        <w:tc>
          <w:tcPr>
            <w:tcW w:w="4679" w:type="dxa"/>
            <w:shd w:val="clear" w:color="auto" w:fill="FFFFFF" w:themeFill="background1"/>
          </w:tcPr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color w:val="000000"/>
                <w:sz w:val="24"/>
                <w:szCs w:val="24"/>
              </w:rPr>
              <w:t>Определить перспективу дальнейшей работы</w:t>
            </w:r>
          </w:p>
        </w:tc>
        <w:tc>
          <w:tcPr>
            <w:tcW w:w="8646" w:type="dxa"/>
            <w:shd w:val="clear" w:color="auto" w:fill="FFFFFF" w:themeFill="background1"/>
          </w:tcPr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sz w:val="24"/>
                <w:szCs w:val="24"/>
              </w:rPr>
              <w:t>Подведение итогов работы по Программе развития.</w:t>
            </w:r>
          </w:p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sz w:val="24"/>
                <w:szCs w:val="24"/>
              </w:rPr>
              <w:t>Обобщение и структурирование материалов по результатам работы.</w:t>
            </w:r>
          </w:p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sz w:val="24"/>
                <w:szCs w:val="24"/>
              </w:rPr>
              <w:t>Анализ эффективности реализации Программы.</w:t>
            </w:r>
          </w:p>
          <w:p w:rsidR="00716201" w:rsidRPr="00AD5237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AD5237">
              <w:rPr>
                <w:rFonts w:ascii="Times New Roman" w:hAnsi="Times New Roman"/>
                <w:sz w:val="24"/>
                <w:szCs w:val="24"/>
              </w:rPr>
              <w:t>Определение методов, способов и средств корректировки деятельности по Программе.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5237">
              <w:rPr>
                <w:rFonts w:ascii="Times New Roman" w:hAnsi="Times New Roman"/>
                <w:sz w:val="24"/>
                <w:szCs w:val="24"/>
              </w:rPr>
              <w:t>Подготовка материалов для Программы развития на следующий период.</w:t>
            </w:r>
          </w:p>
        </w:tc>
        <w:tc>
          <w:tcPr>
            <w:tcW w:w="2090" w:type="dxa"/>
            <w:shd w:val="clear" w:color="auto" w:fill="FFFFFF" w:themeFill="background1"/>
          </w:tcPr>
          <w:p w:rsidR="00716201" w:rsidRPr="00563DE6" w:rsidRDefault="00716201" w:rsidP="00033F62">
            <w:pPr>
              <w:pStyle w:val="a3"/>
              <w:shd w:val="clear" w:color="auto" w:fill="FFFFFF" w:themeFill="background1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D5237">
              <w:rPr>
                <w:rFonts w:ascii="Times New Roman" w:hAnsi="Times New Roman"/>
                <w:bCs/>
                <w:sz w:val="24"/>
                <w:szCs w:val="24"/>
              </w:rPr>
              <w:t>Заведующий,зам.зав.по</w:t>
            </w:r>
            <w:proofErr w:type="spellEnd"/>
            <w:r w:rsidRPr="00AD5237">
              <w:rPr>
                <w:rFonts w:ascii="Times New Roman" w:hAnsi="Times New Roman"/>
                <w:bCs/>
                <w:sz w:val="24"/>
                <w:szCs w:val="24"/>
              </w:rPr>
              <w:t xml:space="preserve"> ВМР, завхоз, </w:t>
            </w:r>
            <w:proofErr w:type="spellStart"/>
            <w:r w:rsidRPr="00AD5237">
              <w:rPr>
                <w:rFonts w:ascii="Times New Roman" w:hAnsi="Times New Roman"/>
                <w:bCs/>
                <w:sz w:val="24"/>
                <w:szCs w:val="24"/>
              </w:rPr>
              <w:t>пед</w:t>
            </w:r>
            <w:proofErr w:type="spellEnd"/>
            <w:r w:rsidRPr="00AD5237">
              <w:rPr>
                <w:rFonts w:ascii="Times New Roman" w:hAnsi="Times New Roman"/>
                <w:bCs/>
                <w:sz w:val="24"/>
                <w:szCs w:val="24"/>
              </w:rPr>
              <w:t>. коллектив ДОУ</w:t>
            </w:r>
          </w:p>
        </w:tc>
      </w:tr>
    </w:tbl>
    <w:p w:rsidR="00716201" w:rsidRPr="004545B3" w:rsidRDefault="00716201" w:rsidP="00716201">
      <w:pPr>
        <w:tabs>
          <w:tab w:val="left" w:pos="1473"/>
        </w:tabs>
        <w:rPr>
          <w:rFonts w:ascii="Times New Roman" w:hAnsi="Times New Roman"/>
          <w:sz w:val="28"/>
          <w:szCs w:val="28"/>
          <w:lang w:eastAsia="ru-RU"/>
        </w:rPr>
      </w:pPr>
    </w:p>
    <w:p w:rsidR="00716201" w:rsidRDefault="00716201" w:rsidP="00135F04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716201" w:rsidRDefault="00716201" w:rsidP="00135F04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716201" w:rsidRDefault="00716201" w:rsidP="00135F04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716201" w:rsidRDefault="00716201" w:rsidP="00135F04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716201" w:rsidRDefault="00716201" w:rsidP="00135F04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716201" w:rsidRDefault="00716201" w:rsidP="00135F04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716201" w:rsidRDefault="00716201" w:rsidP="00135F04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716201" w:rsidRDefault="00716201" w:rsidP="00135F04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:rsidR="00716201" w:rsidRDefault="00716201" w:rsidP="00135F04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sectPr w:rsidR="00716201" w:rsidSect="00AA54D2">
      <w:footerReference w:type="default" r:id="rId8"/>
      <w:pgSz w:w="16838" w:h="11906" w:orient="landscape"/>
      <w:pgMar w:top="1701" w:right="1134" w:bottom="851" w:left="1134" w:header="283" w:footer="0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BC3" w:rsidRDefault="00DF0BC3" w:rsidP="009A2741">
      <w:pPr>
        <w:spacing w:after="0" w:line="240" w:lineRule="auto"/>
      </w:pPr>
      <w:r>
        <w:separator/>
      </w:r>
    </w:p>
  </w:endnote>
  <w:endnote w:type="continuationSeparator" w:id="0">
    <w:p w:rsidR="00DF0BC3" w:rsidRDefault="00DF0BC3" w:rsidP="009A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174260"/>
    </w:sdtPr>
    <w:sdtContent>
      <w:p w:rsidR="00DF0BC3" w:rsidRDefault="008F2282">
        <w:pPr>
          <w:pStyle w:val="ac"/>
          <w:jc w:val="center"/>
        </w:pPr>
        <w:fldSimple w:instr=" PAGE   \* MERGEFORMAT ">
          <w:r w:rsidR="00243D8D">
            <w:rPr>
              <w:noProof/>
            </w:rPr>
            <w:t>13</w:t>
          </w:r>
        </w:fldSimple>
      </w:p>
    </w:sdtContent>
  </w:sdt>
  <w:p w:rsidR="00DF0BC3" w:rsidRDefault="00DF0BC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BC3" w:rsidRDefault="00DF0BC3" w:rsidP="009A2741">
      <w:pPr>
        <w:spacing w:after="0" w:line="240" w:lineRule="auto"/>
      </w:pPr>
      <w:r>
        <w:separator/>
      </w:r>
    </w:p>
  </w:footnote>
  <w:footnote w:type="continuationSeparator" w:id="0">
    <w:p w:rsidR="00DF0BC3" w:rsidRDefault="00DF0BC3" w:rsidP="009A2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7C77F48"/>
    <w:multiLevelType w:val="hybridMultilevel"/>
    <w:tmpl w:val="86E0D1F0"/>
    <w:lvl w:ilvl="0" w:tplc="041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0E1313FC"/>
    <w:multiLevelType w:val="hybridMultilevel"/>
    <w:tmpl w:val="8F20279C"/>
    <w:lvl w:ilvl="0" w:tplc="373C50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45E2F"/>
    <w:multiLevelType w:val="multilevel"/>
    <w:tmpl w:val="D83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3F1056"/>
    <w:multiLevelType w:val="multilevel"/>
    <w:tmpl w:val="D48C8FF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9699D"/>
    <w:multiLevelType w:val="multilevel"/>
    <w:tmpl w:val="F3D2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354962"/>
    <w:multiLevelType w:val="hybridMultilevel"/>
    <w:tmpl w:val="D4429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41CE0"/>
    <w:multiLevelType w:val="multilevel"/>
    <w:tmpl w:val="C352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3C0BEE"/>
    <w:multiLevelType w:val="hybridMultilevel"/>
    <w:tmpl w:val="E2B6F6BC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D40CBB"/>
    <w:multiLevelType w:val="multilevel"/>
    <w:tmpl w:val="41D6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1746E6"/>
    <w:multiLevelType w:val="hybridMultilevel"/>
    <w:tmpl w:val="103E9B8C"/>
    <w:lvl w:ilvl="0" w:tplc="041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>
    <w:nsid w:val="63DD6C02"/>
    <w:multiLevelType w:val="hybridMultilevel"/>
    <w:tmpl w:val="B8FE7EC4"/>
    <w:lvl w:ilvl="0" w:tplc="595C7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4E6098"/>
    <w:multiLevelType w:val="hybridMultilevel"/>
    <w:tmpl w:val="E1005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571"/>
    <w:rsid w:val="00003A51"/>
    <w:rsid w:val="00027185"/>
    <w:rsid w:val="000337AD"/>
    <w:rsid w:val="00042A1E"/>
    <w:rsid w:val="000B65AC"/>
    <w:rsid w:val="000C6687"/>
    <w:rsid w:val="000E4008"/>
    <w:rsid w:val="00135F04"/>
    <w:rsid w:val="00144D70"/>
    <w:rsid w:val="00181CDF"/>
    <w:rsid w:val="00195758"/>
    <w:rsid w:val="001A63FE"/>
    <w:rsid w:val="001B6389"/>
    <w:rsid w:val="001C07C3"/>
    <w:rsid w:val="001C5B78"/>
    <w:rsid w:val="001E356E"/>
    <w:rsid w:val="00221565"/>
    <w:rsid w:val="00243D8D"/>
    <w:rsid w:val="002552B2"/>
    <w:rsid w:val="00261AD7"/>
    <w:rsid w:val="002639B2"/>
    <w:rsid w:val="002744DE"/>
    <w:rsid w:val="002911C8"/>
    <w:rsid w:val="002C4063"/>
    <w:rsid w:val="002D0990"/>
    <w:rsid w:val="002D2AEF"/>
    <w:rsid w:val="002E3C92"/>
    <w:rsid w:val="00302252"/>
    <w:rsid w:val="00341947"/>
    <w:rsid w:val="003436CE"/>
    <w:rsid w:val="00360E5B"/>
    <w:rsid w:val="00365F90"/>
    <w:rsid w:val="0036720C"/>
    <w:rsid w:val="00392B81"/>
    <w:rsid w:val="00393C5B"/>
    <w:rsid w:val="00396DD3"/>
    <w:rsid w:val="00397817"/>
    <w:rsid w:val="003B4813"/>
    <w:rsid w:val="003D215E"/>
    <w:rsid w:val="003E6467"/>
    <w:rsid w:val="003F0B3C"/>
    <w:rsid w:val="00442023"/>
    <w:rsid w:val="004509D9"/>
    <w:rsid w:val="004544FD"/>
    <w:rsid w:val="00463111"/>
    <w:rsid w:val="004A4088"/>
    <w:rsid w:val="004F6FC1"/>
    <w:rsid w:val="00505B2F"/>
    <w:rsid w:val="00515F0A"/>
    <w:rsid w:val="00555ACF"/>
    <w:rsid w:val="00560E12"/>
    <w:rsid w:val="005737DB"/>
    <w:rsid w:val="00583C6A"/>
    <w:rsid w:val="005A1152"/>
    <w:rsid w:val="005A4299"/>
    <w:rsid w:val="005A64E7"/>
    <w:rsid w:val="005C07E7"/>
    <w:rsid w:val="00630153"/>
    <w:rsid w:val="00672832"/>
    <w:rsid w:val="0068262C"/>
    <w:rsid w:val="0068760E"/>
    <w:rsid w:val="006D322A"/>
    <w:rsid w:val="006D7593"/>
    <w:rsid w:val="006E370D"/>
    <w:rsid w:val="006E7A67"/>
    <w:rsid w:val="00701C4A"/>
    <w:rsid w:val="00716201"/>
    <w:rsid w:val="00725571"/>
    <w:rsid w:val="00754E65"/>
    <w:rsid w:val="00771EF4"/>
    <w:rsid w:val="00773D23"/>
    <w:rsid w:val="00774152"/>
    <w:rsid w:val="00776CAF"/>
    <w:rsid w:val="00785A14"/>
    <w:rsid w:val="00796AF9"/>
    <w:rsid w:val="007A1C01"/>
    <w:rsid w:val="007C759D"/>
    <w:rsid w:val="007D21EE"/>
    <w:rsid w:val="007D5E96"/>
    <w:rsid w:val="007E45D2"/>
    <w:rsid w:val="007F6CA3"/>
    <w:rsid w:val="00820DAD"/>
    <w:rsid w:val="008352D7"/>
    <w:rsid w:val="008358EF"/>
    <w:rsid w:val="008872E9"/>
    <w:rsid w:val="008A2D35"/>
    <w:rsid w:val="008B09CD"/>
    <w:rsid w:val="008D59C3"/>
    <w:rsid w:val="008D6F77"/>
    <w:rsid w:val="008E229B"/>
    <w:rsid w:val="008F2282"/>
    <w:rsid w:val="009243E9"/>
    <w:rsid w:val="0093122B"/>
    <w:rsid w:val="0097350B"/>
    <w:rsid w:val="0098710B"/>
    <w:rsid w:val="00996791"/>
    <w:rsid w:val="009A2741"/>
    <w:rsid w:val="009A2845"/>
    <w:rsid w:val="009B2FE3"/>
    <w:rsid w:val="009E3C4B"/>
    <w:rsid w:val="00A01035"/>
    <w:rsid w:val="00A24D1E"/>
    <w:rsid w:val="00A450FC"/>
    <w:rsid w:val="00A4763B"/>
    <w:rsid w:val="00A64930"/>
    <w:rsid w:val="00A71A92"/>
    <w:rsid w:val="00A923CD"/>
    <w:rsid w:val="00AA54D2"/>
    <w:rsid w:val="00AB7D9C"/>
    <w:rsid w:val="00AC3264"/>
    <w:rsid w:val="00AC45BD"/>
    <w:rsid w:val="00AE2B32"/>
    <w:rsid w:val="00AE7A32"/>
    <w:rsid w:val="00AF0453"/>
    <w:rsid w:val="00AF0AF5"/>
    <w:rsid w:val="00B10EB3"/>
    <w:rsid w:val="00B21644"/>
    <w:rsid w:val="00B26AFB"/>
    <w:rsid w:val="00B26E7D"/>
    <w:rsid w:val="00B2736F"/>
    <w:rsid w:val="00B53782"/>
    <w:rsid w:val="00B54AB8"/>
    <w:rsid w:val="00B71512"/>
    <w:rsid w:val="00B9241C"/>
    <w:rsid w:val="00BA5536"/>
    <w:rsid w:val="00BC6B0B"/>
    <w:rsid w:val="00BD0066"/>
    <w:rsid w:val="00C437ED"/>
    <w:rsid w:val="00C55759"/>
    <w:rsid w:val="00C6751A"/>
    <w:rsid w:val="00C74665"/>
    <w:rsid w:val="00C86E27"/>
    <w:rsid w:val="00C92C52"/>
    <w:rsid w:val="00CA46C7"/>
    <w:rsid w:val="00CB7591"/>
    <w:rsid w:val="00CC07D1"/>
    <w:rsid w:val="00CC3380"/>
    <w:rsid w:val="00CD4DCE"/>
    <w:rsid w:val="00CE2633"/>
    <w:rsid w:val="00CF5980"/>
    <w:rsid w:val="00D07C11"/>
    <w:rsid w:val="00D738B4"/>
    <w:rsid w:val="00D77F23"/>
    <w:rsid w:val="00D95A6D"/>
    <w:rsid w:val="00DA1584"/>
    <w:rsid w:val="00DE43C8"/>
    <w:rsid w:val="00DF0BC3"/>
    <w:rsid w:val="00E01FDD"/>
    <w:rsid w:val="00E03980"/>
    <w:rsid w:val="00E05979"/>
    <w:rsid w:val="00E13B45"/>
    <w:rsid w:val="00E213EE"/>
    <w:rsid w:val="00E36130"/>
    <w:rsid w:val="00E52E6B"/>
    <w:rsid w:val="00E573E5"/>
    <w:rsid w:val="00E64D65"/>
    <w:rsid w:val="00E7028C"/>
    <w:rsid w:val="00E75A87"/>
    <w:rsid w:val="00E8015D"/>
    <w:rsid w:val="00EB4CB0"/>
    <w:rsid w:val="00EF7D66"/>
    <w:rsid w:val="00F05C6A"/>
    <w:rsid w:val="00F06944"/>
    <w:rsid w:val="00F31740"/>
    <w:rsid w:val="00F33900"/>
    <w:rsid w:val="00F37EBF"/>
    <w:rsid w:val="00F43416"/>
    <w:rsid w:val="00F6131A"/>
    <w:rsid w:val="00F80B2E"/>
    <w:rsid w:val="00F8376A"/>
    <w:rsid w:val="00F83EA7"/>
    <w:rsid w:val="00F979E9"/>
    <w:rsid w:val="00FB5C69"/>
    <w:rsid w:val="00FD72C3"/>
    <w:rsid w:val="00FE2FBF"/>
    <w:rsid w:val="00FF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71"/>
    <w:pPr>
      <w:spacing w:after="180" w:line="274" w:lineRule="auto"/>
    </w:pPr>
    <w:rPr>
      <w:rFonts w:ascii="Calibri" w:eastAsia="Times New Roman" w:hAnsi="Calibri" w:cs="Times New Roman"/>
      <w:sz w:val="21"/>
    </w:rPr>
  </w:style>
  <w:style w:type="paragraph" w:styleId="1">
    <w:name w:val="heading 1"/>
    <w:basedOn w:val="a"/>
    <w:next w:val="a"/>
    <w:link w:val="10"/>
    <w:qFormat/>
    <w:rsid w:val="004F6FC1"/>
    <w:pPr>
      <w:keepNext/>
      <w:keepLines/>
      <w:spacing w:before="360" w:after="0" w:line="240" w:lineRule="auto"/>
      <w:outlineLvl w:val="0"/>
    </w:pPr>
    <w:rPr>
      <w:rFonts w:ascii="Cambria" w:eastAsia="Calibri" w:hAnsi="Cambria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B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C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55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25571"/>
    <w:rPr>
      <w:rFonts w:ascii="Calibri" w:eastAsia="Calibri" w:hAnsi="Calibri" w:cs="Times New Roman"/>
    </w:rPr>
  </w:style>
  <w:style w:type="paragraph" w:customStyle="1" w:styleId="Default">
    <w:name w:val="Default"/>
    <w:rsid w:val="00B54A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qFormat/>
    <w:rsid w:val="00B54A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qFormat/>
    <w:rsid w:val="00B54AB8"/>
    <w:rPr>
      <w:b/>
      <w:bCs/>
    </w:rPr>
  </w:style>
  <w:style w:type="character" w:styleId="a7">
    <w:name w:val="Emphasis"/>
    <w:qFormat/>
    <w:rsid w:val="00B54AB8"/>
    <w:rPr>
      <w:i/>
      <w:iCs/>
    </w:rPr>
  </w:style>
  <w:style w:type="paragraph" w:styleId="a8">
    <w:name w:val="List Paragraph"/>
    <w:basedOn w:val="a"/>
    <w:link w:val="a9"/>
    <w:uiPriority w:val="34"/>
    <w:qFormat/>
    <w:rsid w:val="00B54AB8"/>
    <w:pPr>
      <w:spacing w:after="200" w:line="276" w:lineRule="auto"/>
      <w:ind w:left="720"/>
      <w:contextualSpacing/>
    </w:pPr>
    <w:rPr>
      <w:rFonts w:eastAsia="Calibri"/>
      <w:sz w:val="22"/>
    </w:rPr>
  </w:style>
  <w:style w:type="character" w:customStyle="1" w:styleId="FontStyle207">
    <w:name w:val="Font Style207"/>
    <w:basedOn w:val="a0"/>
    <w:uiPriority w:val="99"/>
    <w:rsid w:val="000B65AC"/>
    <w:rPr>
      <w:rFonts w:ascii="Century Schoolbook" w:hAnsi="Century Schoolbook" w:cs="Century Schoolbook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9A2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A2741"/>
    <w:rPr>
      <w:rFonts w:ascii="Calibri" w:eastAsia="Times New Roman" w:hAnsi="Calibri" w:cs="Times New Roman"/>
      <w:sz w:val="21"/>
    </w:rPr>
  </w:style>
  <w:style w:type="paragraph" w:styleId="ac">
    <w:name w:val="footer"/>
    <w:basedOn w:val="a"/>
    <w:link w:val="ad"/>
    <w:uiPriority w:val="99"/>
    <w:unhideWhenUsed/>
    <w:rsid w:val="009A2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2741"/>
    <w:rPr>
      <w:rFonts w:ascii="Calibri" w:eastAsia="Times New Roman" w:hAnsi="Calibri" w:cs="Times New Roman"/>
      <w:sz w:val="21"/>
    </w:rPr>
  </w:style>
  <w:style w:type="table" w:styleId="ae">
    <w:name w:val="Table Grid"/>
    <w:basedOn w:val="a1"/>
    <w:uiPriority w:val="59"/>
    <w:rsid w:val="009A27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AA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A54D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F6FC1"/>
    <w:rPr>
      <w:rFonts w:ascii="Cambria" w:eastAsia="Calibri" w:hAnsi="Cambria" w:cs="Times New Roman"/>
      <w:bCs/>
      <w:color w:val="4F81BD"/>
      <w:spacing w:val="20"/>
      <w:sz w:val="32"/>
      <w:szCs w:val="28"/>
    </w:rPr>
  </w:style>
  <w:style w:type="paragraph" w:customStyle="1" w:styleId="11">
    <w:name w:val="Абзац списка1"/>
    <w:basedOn w:val="a"/>
    <w:rsid w:val="004F6FC1"/>
    <w:pPr>
      <w:spacing w:line="240" w:lineRule="auto"/>
      <w:ind w:left="720" w:hanging="288"/>
      <w:contextualSpacing/>
    </w:pPr>
    <w:rPr>
      <w:color w:val="1F497D"/>
    </w:rPr>
  </w:style>
  <w:style w:type="character" w:styleId="af1">
    <w:name w:val="Hyperlink"/>
    <w:basedOn w:val="a0"/>
    <w:semiHidden/>
    <w:rsid w:val="004F6FC1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rsid w:val="00583C6A"/>
    <w:rPr>
      <w:rFonts w:asciiTheme="majorHAnsi" w:eastAsiaTheme="majorEastAsia" w:hAnsiTheme="majorHAnsi" w:cstheme="majorBidi"/>
      <w:b/>
      <w:bCs/>
      <w:color w:val="4F81BD" w:themeColor="accent1"/>
      <w:sz w:val="21"/>
    </w:rPr>
  </w:style>
  <w:style w:type="character" w:customStyle="1" w:styleId="af2">
    <w:name w:val="Гипертекстовая ссылка"/>
    <w:basedOn w:val="a0"/>
    <w:uiPriority w:val="99"/>
    <w:rsid w:val="00F80B2E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DF0B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Абзац списка Знак"/>
    <w:basedOn w:val="a0"/>
    <w:link w:val="a8"/>
    <w:uiPriority w:val="34"/>
    <w:rsid w:val="0071620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2559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0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41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28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753942">
                                                          <w:marLeft w:val="125"/>
                                                          <w:marRight w:val="1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257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193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705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62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081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092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695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6210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883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8612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4638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0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5091">
              <w:marLeft w:val="0"/>
              <w:marRight w:val="0"/>
              <w:marTop w:val="0"/>
              <w:marBottom w:val="12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1633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975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0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799DF-699C-4CDA-B13B-464D1853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3716</Words>
  <Characters>21185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15</cp:revision>
  <cp:lastPrinted>2016-05-04T04:13:00Z</cp:lastPrinted>
  <dcterms:created xsi:type="dcterms:W3CDTF">2016-06-27T07:53:00Z</dcterms:created>
  <dcterms:modified xsi:type="dcterms:W3CDTF">2018-02-12T05:25:00Z</dcterms:modified>
</cp:coreProperties>
</file>