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C1" w:rsidRPr="00E62755" w:rsidRDefault="00A83FC1" w:rsidP="00A83FC1">
      <w:pPr>
        <w:jc w:val="center"/>
        <w:rPr>
          <w:rFonts w:cs="Calibri"/>
          <w:b/>
          <w:sz w:val="24"/>
          <w:szCs w:val="24"/>
        </w:rPr>
      </w:pPr>
      <w:r w:rsidRPr="00E62755">
        <w:rPr>
          <w:rFonts w:cs="Calibri"/>
          <w:b/>
          <w:sz w:val="24"/>
          <w:szCs w:val="24"/>
        </w:rPr>
        <w:t>ПИЩЕВЫЕ ПРОДУКТЫ,</w:t>
      </w:r>
    </w:p>
    <w:p w:rsidR="00A83FC1" w:rsidRPr="00E62755" w:rsidRDefault="00A83FC1" w:rsidP="00A83FC1">
      <w:pPr>
        <w:jc w:val="center"/>
        <w:rPr>
          <w:rFonts w:cs="Calibri"/>
          <w:b/>
          <w:sz w:val="24"/>
          <w:szCs w:val="24"/>
        </w:rPr>
      </w:pPr>
      <w:r w:rsidRPr="00E62755">
        <w:rPr>
          <w:rFonts w:cs="Calibri"/>
          <w:b/>
          <w:sz w:val="24"/>
          <w:szCs w:val="24"/>
        </w:rPr>
        <w:t>КОТОРЫЕ НЕ ДОПУСКАЕТСЯ ИСПОЛЬЗОВАТЬ В ПИТАНИИ ДЕТЕЙ:</w:t>
      </w:r>
    </w:p>
    <w:p w:rsidR="00A83FC1" w:rsidRPr="00146329" w:rsidRDefault="00A83FC1" w:rsidP="00A83FC1">
      <w:pPr>
        <w:jc w:val="center"/>
        <w:rPr>
          <w:rFonts w:cs="Calibri"/>
          <w:sz w:val="24"/>
          <w:szCs w:val="24"/>
        </w:rPr>
      </w:pP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Мясо и мясопродукты: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мясо диких животных;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коллагенсодержащее сырье из мяса птицы;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мясо третьей и четвертой категории;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мясо с массовой долей костей, жировой и соединительной ткани свыше 20%;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субпродукты, кроме печени, языка, сердца;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кровяные и ливерные колбасы;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непотрошеная птица;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мясо водоплавающих птиц.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Блюда, изготовленные из мяса, птицы, рыбы: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- зельцы, изделия из мясной </w:t>
      </w:r>
      <w:proofErr w:type="spellStart"/>
      <w:r w:rsidRPr="00BE066D">
        <w:rPr>
          <w:rFonts w:cs="Calibri"/>
          <w:sz w:val="24"/>
          <w:szCs w:val="24"/>
        </w:rPr>
        <w:t>обрези</w:t>
      </w:r>
      <w:proofErr w:type="spellEnd"/>
      <w:r w:rsidRPr="00BE066D">
        <w:rPr>
          <w:rFonts w:cs="Calibri"/>
          <w:sz w:val="24"/>
          <w:szCs w:val="24"/>
        </w:rPr>
        <w:t>, диафрагмы; рулеты из мякоти голов;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Консервы: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BE066D">
        <w:rPr>
          <w:rFonts w:cs="Calibri"/>
          <w:sz w:val="24"/>
          <w:szCs w:val="24"/>
        </w:rPr>
        <w:t>бомбажные</w:t>
      </w:r>
      <w:proofErr w:type="spellEnd"/>
      <w:r w:rsidRPr="00BE066D">
        <w:rPr>
          <w:rFonts w:cs="Calibri"/>
          <w:sz w:val="24"/>
          <w:szCs w:val="24"/>
        </w:rPr>
        <w:t>, "</w:t>
      </w:r>
      <w:proofErr w:type="spellStart"/>
      <w:r w:rsidRPr="00BE066D">
        <w:rPr>
          <w:rFonts w:cs="Calibri"/>
          <w:sz w:val="24"/>
          <w:szCs w:val="24"/>
        </w:rPr>
        <w:t>хлопуши</w:t>
      </w:r>
      <w:proofErr w:type="spellEnd"/>
      <w:r w:rsidRPr="00BE066D">
        <w:rPr>
          <w:rFonts w:cs="Calibri"/>
          <w:sz w:val="24"/>
          <w:szCs w:val="24"/>
        </w:rPr>
        <w:t>", банки с ржавчиной, деформированные, без этикеток.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Пищевые жиры: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BE066D">
        <w:rPr>
          <w:rFonts w:cs="Calibri"/>
          <w:sz w:val="24"/>
          <w:szCs w:val="24"/>
        </w:rPr>
        <w:t>гидрогенизированные</w:t>
      </w:r>
      <w:proofErr w:type="spellEnd"/>
      <w:r w:rsidRPr="00BE066D">
        <w:rPr>
          <w:rFonts w:cs="Calibri"/>
          <w:sz w:val="24"/>
          <w:szCs w:val="24"/>
        </w:rPr>
        <w:t xml:space="preserve"> жиры;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сливочное масло жирностью ниже 72%;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жареные в жире (во фритюре) пищевые продукты и кулинарные изделия, чипсы.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Молоко и молочные продукты: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молоко, не прошедшее пастеризацию;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мороженое;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- творог из </w:t>
      </w:r>
      <w:proofErr w:type="spellStart"/>
      <w:r w:rsidRPr="00BE066D">
        <w:rPr>
          <w:rFonts w:cs="Calibri"/>
          <w:sz w:val="24"/>
          <w:szCs w:val="24"/>
        </w:rPr>
        <w:t>непастеризованного</w:t>
      </w:r>
      <w:proofErr w:type="spellEnd"/>
      <w:r w:rsidRPr="00BE066D">
        <w:rPr>
          <w:rFonts w:cs="Calibri"/>
          <w:sz w:val="24"/>
          <w:szCs w:val="24"/>
        </w:rPr>
        <w:t xml:space="preserve"> молока;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фляжная сметана без термической обработки;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простокваша "</w:t>
      </w:r>
      <w:proofErr w:type="spellStart"/>
      <w:r w:rsidRPr="00BE066D">
        <w:rPr>
          <w:rFonts w:cs="Calibri"/>
          <w:sz w:val="24"/>
          <w:szCs w:val="24"/>
        </w:rPr>
        <w:t>самоквас</w:t>
      </w:r>
      <w:proofErr w:type="spellEnd"/>
      <w:r w:rsidRPr="00BE066D">
        <w:rPr>
          <w:rFonts w:cs="Calibri"/>
          <w:sz w:val="24"/>
          <w:szCs w:val="24"/>
        </w:rPr>
        <w:t>";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Яйца: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яйца водоплавающих птиц;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яйца с загрязненной скорлупой, с насечкой, "тек", "бой";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яйца из хозяйств, неблагополучных по сальмонеллезам;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Кондитерские изделия: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кремовые кондитерские изделия (пирожные и торты) и кремы.</w:t>
      </w:r>
    </w:p>
    <w:p w:rsidR="00A83FC1" w:rsidRPr="00BE066D" w:rsidRDefault="00A83FC1" w:rsidP="00A83FC1">
      <w:pPr>
        <w:ind w:firstLine="540"/>
        <w:jc w:val="both"/>
        <w:outlineLvl w:val="2"/>
        <w:rPr>
          <w:rFonts w:cs="Calibri"/>
          <w:i/>
          <w:sz w:val="24"/>
          <w:szCs w:val="24"/>
        </w:rPr>
      </w:pPr>
      <w:r w:rsidRPr="00BE066D">
        <w:rPr>
          <w:rFonts w:cs="Calibri"/>
          <w:i/>
          <w:sz w:val="24"/>
          <w:szCs w:val="24"/>
        </w:rPr>
        <w:t>Прочие продукты и блюда: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грибы и кулинарные изделия, из них приготовленные;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квас, газированные напитки;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 xml:space="preserve">- маринованные овощи и фрукты (огурцы, томаты, сливы, яблоки) с применением </w:t>
      </w:r>
      <w:r w:rsidRPr="00BE066D">
        <w:rPr>
          <w:rFonts w:cs="Calibri"/>
          <w:sz w:val="24"/>
          <w:szCs w:val="24"/>
        </w:rPr>
        <w:lastRenderedPageBreak/>
        <w:t>уксуса, не прошедшие перед выдачей термическую обработку;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кофе натуральный;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ядра абрикосовой косточки, арахиса;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карамель, в том числе леденцовая;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  <w:r w:rsidRPr="00BE066D">
        <w:rPr>
          <w:rFonts w:cs="Calibri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83FC1" w:rsidRPr="00BE066D" w:rsidRDefault="00A83FC1" w:rsidP="00A83FC1">
      <w:pPr>
        <w:ind w:firstLine="540"/>
        <w:jc w:val="both"/>
        <w:rPr>
          <w:rFonts w:cs="Calibri"/>
          <w:sz w:val="24"/>
          <w:szCs w:val="24"/>
        </w:rPr>
      </w:pPr>
    </w:p>
    <w:p w:rsidR="00C24CB2" w:rsidRDefault="00A83FC1" w:rsidP="00A83FC1">
      <w:r w:rsidRPr="00BE066D">
        <w:rPr>
          <w:rFonts w:cs="Calibri"/>
          <w:sz w:val="24"/>
          <w:szCs w:val="24"/>
        </w:rPr>
        <w:br w:type="page"/>
      </w:r>
    </w:p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3FC1"/>
    <w:rsid w:val="00095185"/>
    <w:rsid w:val="00A83FC1"/>
    <w:rsid w:val="00C24CB2"/>
    <w:rsid w:val="00D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2016-02-20T09:58:00Z</dcterms:created>
  <dcterms:modified xsi:type="dcterms:W3CDTF">2016-02-20T10:00:00Z</dcterms:modified>
</cp:coreProperties>
</file>